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91" w:rsidRDefault="00113091" w:rsidP="00113091">
      <w:pPr>
        <w:pStyle w:val="Tijeloteksta"/>
        <w:jc w:val="both"/>
        <w:rPr>
          <w:rFonts w:ascii="Times New Roman" w:hAnsi="Times New Roman"/>
          <w:b/>
          <w:sz w:val="24"/>
        </w:rPr>
      </w:pPr>
      <w:r>
        <w:rPr>
          <w:rFonts w:ascii="Times New Roman" w:hAnsi="Times New Roman"/>
          <w:b/>
          <w:sz w:val="24"/>
        </w:rPr>
        <w:t>OSNOVNA ŠKOLA OSTROG</w:t>
      </w:r>
    </w:p>
    <w:p w:rsidR="00113091" w:rsidRDefault="00113091" w:rsidP="00113091">
      <w:pPr>
        <w:pStyle w:val="Tijeloteksta"/>
        <w:jc w:val="both"/>
        <w:rPr>
          <w:rFonts w:ascii="Times New Roman" w:hAnsi="Times New Roman"/>
          <w:sz w:val="24"/>
        </w:rPr>
      </w:pPr>
      <w:r>
        <w:rPr>
          <w:rFonts w:ascii="Times New Roman" w:hAnsi="Times New Roman"/>
          <w:sz w:val="24"/>
        </w:rPr>
        <w:t>KLASA: 035-01/20-01/01</w:t>
      </w:r>
    </w:p>
    <w:p w:rsidR="00113091" w:rsidRDefault="00113091" w:rsidP="00113091">
      <w:pPr>
        <w:pStyle w:val="Tijeloteksta"/>
        <w:jc w:val="both"/>
        <w:rPr>
          <w:rFonts w:ascii="Times New Roman" w:hAnsi="Times New Roman"/>
          <w:sz w:val="24"/>
        </w:rPr>
      </w:pPr>
      <w:r>
        <w:rPr>
          <w:rFonts w:ascii="Times New Roman" w:hAnsi="Times New Roman"/>
          <w:sz w:val="24"/>
        </w:rPr>
        <w:t>URBROJ: 2134/01-14-2-01-20-01</w:t>
      </w:r>
    </w:p>
    <w:p w:rsidR="00113091" w:rsidRDefault="00113091" w:rsidP="00113091">
      <w:pPr>
        <w:pStyle w:val="Tijeloteksta"/>
        <w:jc w:val="both"/>
        <w:rPr>
          <w:rFonts w:ascii="Times New Roman" w:hAnsi="Times New Roman"/>
          <w:sz w:val="24"/>
        </w:rPr>
      </w:pPr>
      <w:r>
        <w:rPr>
          <w:rFonts w:ascii="Times New Roman" w:hAnsi="Times New Roman"/>
          <w:sz w:val="24"/>
        </w:rPr>
        <w:t>Kaštel Lukšić, 15. siječanja 2020. godine</w:t>
      </w:r>
    </w:p>
    <w:p w:rsidR="00113091" w:rsidRDefault="00113091" w:rsidP="00113091">
      <w:pPr>
        <w:pStyle w:val="Tijeloteksta"/>
        <w:jc w:val="both"/>
        <w:rPr>
          <w:rFonts w:ascii="Times New Roman" w:hAnsi="Times New Roman"/>
          <w:sz w:val="24"/>
        </w:rPr>
      </w:pPr>
      <w:r>
        <w:rPr>
          <w:rFonts w:ascii="Times New Roman" w:hAnsi="Times New Roman"/>
          <w:sz w:val="24"/>
        </w:rPr>
        <w:t xml:space="preserve"> </w:t>
      </w:r>
      <w:r>
        <w:rPr>
          <w:rFonts w:ascii="Times New Roman" w:hAnsi="Times New Roman"/>
          <w:sz w:val="24"/>
        </w:rPr>
        <w:tab/>
      </w:r>
    </w:p>
    <w:p w:rsidR="00113091" w:rsidRDefault="00113091" w:rsidP="00113091">
      <w:pPr>
        <w:pStyle w:val="Tijeloteksta"/>
        <w:jc w:val="both"/>
        <w:rPr>
          <w:rFonts w:ascii="Times New Roman" w:hAnsi="Times New Roman"/>
          <w:sz w:val="24"/>
        </w:rPr>
      </w:pPr>
      <w:r>
        <w:rPr>
          <w:rFonts w:ascii="Times New Roman" w:hAnsi="Times New Roman"/>
          <w:sz w:val="24"/>
        </w:rPr>
        <w:t xml:space="preserve">U skladu s člankom  5. stavkom 2. Zakona o pravu na pristup informacijama (NN 25/13, 85/15) ravnateljica Osnovne škole Ostrog donosi </w:t>
      </w:r>
    </w:p>
    <w:p w:rsidR="00113091" w:rsidRDefault="00113091" w:rsidP="00113091">
      <w:pPr>
        <w:pStyle w:val="Tijeloteksta"/>
        <w:ind w:firstLine="720"/>
        <w:jc w:val="both"/>
        <w:rPr>
          <w:rFonts w:ascii="Times New Roman" w:hAnsi="Times New Roman"/>
          <w:sz w:val="24"/>
        </w:rPr>
      </w:pPr>
    </w:p>
    <w:p w:rsidR="00113091" w:rsidRDefault="00113091" w:rsidP="00113091">
      <w:pPr>
        <w:pStyle w:val="Tijeloteksta"/>
        <w:jc w:val="center"/>
        <w:rPr>
          <w:rFonts w:ascii="Times New Roman" w:hAnsi="Times New Roman"/>
          <w:b/>
          <w:sz w:val="32"/>
        </w:rPr>
      </w:pPr>
      <w:r>
        <w:rPr>
          <w:rFonts w:ascii="Times New Roman" w:hAnsi="Times New Roman"/>
          <w:b/>
        </w:rPr>
        <w:t>KATALOG   INFORMACIJA</w:t>
      </w:r>
    </w:p>
    <w:p w:rsidR="00113091" w:rsidRDefault="00113091" w:rsidP="00113091">
      <w:pPr>
        <w:rPr>
          <w:sz w:val="24"/>
          <w:lang w:val="hr-HR"/>
        </w:rPr>
      </w:pPr>
    </w:p>
    <w:p w:rsidR="00113091" w:rsidRDefault="00113091" w:rsidP="00113091">
      <w:pPr>
        <w:numPr>
          <w:ilvl w:val="0"/>
          <w:numId w:val="1"/>
        </w:numPr>
        <w:rPr>
          <w:b/>
          <w:sz w:val="24"/>
          <w:szCs w:val="24"/>
          <w:lang w:val="hr-HR"/>
        </w:rPr>
      </w:pPr>
      <w:r>
        <w:rPr>
          <w:b/>
          <w:sz w:val="24"/>
          <w:szCs w:val="24"/>
          <w:lang w:val="hr-HR"/>
        </w:rPr>
        <w:t>UVODNE NAPOMENE</w:t>
      </w:r>
    </w:p>
    <w:p w:rsidR="00113091" w:rsidRDefault="00113091" w:rsidP="00113091">
      <w:pPr>
        <w:rPr>
          <w:sz w:val="24"/>
          <w:lang w:val="hr-HR"/>
        </w:rPr>
      </w:pPr>
    </w:p>
    <w:p w:rsidR="00113091" w:rsidRDefault="00113091" w:rsidP="00113091">
      <w:pPr>
        <w:ind w:firstLine="720"/>
        <w:jc w:val="both"/>
        <w:rPr>
          <w:sz w:val="24"/>
          <w:lang w:val="hr-HR"/>
        </w:rPr>
      </w:pPr>
      <w:r>
        <w:rPr>
          <w:sz w:val="24"/>
          <w:lang w:val="hr-HR"/>
        </w:rPr>
        <w:t>Katalog informacija sadržava pregled informacija koje posjeduje, kojima raspolaže ili nadzire Osnovna škola Ostrog (dalje u tekstu: Škola)</w:t>
      </w:r>
    </w:p>
    <w:p w:rsidR="00113091" w:rsidRDefault="00113091" w:rsidP="00113091">
      <w:pPr>
        <w:ind w:firstLine="709"/>
        <w:jc w:val="both"/>
        <w:rPr>
          <w:sz w:val="24"/>
          <w:szCs w:val="24"/>
        </w:rPr>
      </w:pPr>
      <w:proofErr w:type="spellStart"/>
      <w:r>
        <w:rPr>
          <w:sz w:val="24"/>
          <w:szCs w:val="24"/>
        </w:rPr>
        <w:t>Katalog</w:t>
      </w:r>
      <w:proofErr w:type="spellEnd"/>
      <w:r>
        <w:rPr>
          <w:sz w:val="24"/>
          <w:szCs w:val="24"/>
        </w:rPr>
        <w:t xml:space="preserve"> </w:t>
      </w:r>
      <w:proofErr w:type="spellStart"/>
      <w:r>
        <w:rPr>
          <w:sz w:val="24"/>
          <w:szCs w:val="24"/>
        </w:rPr>
        <w:t>sadrži</w:t>
      </w:r>
      <w:proofErr w:type="spellEnd"/>
      <w:r>
        <w:rPr>
          <w:sz w:val="24"/>
          <w:szCs w:val="24"/>
        </w:rPr>
        <w:t xml:space="preserve"> </w:t>
      </w:r>
      <w:proofErr w:type="spellStart"/>
      <w:r>
        <w:rPr>
          <w:sz w:val="24"/>
          <w:szCs w:val="24"/>
        </w:rPr>
        <w:t>informacije</w:t>
      </w:r>
      <w:proofErr w:type="spellEnd"/>
      <w:r>
        <w:rPr>
          <w:sz w:val="24"/>
          <w:szCs w:val="24"/>
        </w:rPr>
        <w:t xml:space="preserve"> s </w:t>
      </w:r>
      <w:proofErr w:type="spellStart"/>
      <w:r>
        <w:rPr>
          <w:sz w:val="24"/>
          <w:szCs w:val="24"/>
        </w:rPr>
        <w:t>opisom</w:t>
      </w:r>
      <w:proofErr w:type="spellEnd"/>
      <w:r>
        <w:rPr>
          <w:sz w:val="24"/>
          <w:szCs w:val="24"/>
        </w:rPr>
        <w:t xml:space="preserve"> </w:t>
      </w:r>
      <w:proofErr w:type="spellStart"/>
      <w:r>
        <w:rPr>
          <w:sz w:val="24"/>
          <w:szCs w:val="24"/>
        </w:rPr>
        <w:t>sadržaja</w:t>
      </w:r>
      <w:proofErr w:type="spellEnd"/>
      <w:r>
        <w:rPr>
          <w:sz w:val="24"/>
          <w:szCs w:val="24"/>
        </w:rPr>
        <w:t xml:space="preserve">, </w:t>
      </w:r>
      <w:proofErr w:type="spellStart"/>
      <w:r>
        <w:rPr>
          <w:sz w:val="24"/>
          <w:szCs w:val="24"/>
        </w:rPr>
        <w:t>namjenom</w:t>
      </w:r>
      <w:proofErr w:type="spellEnd"/>
      <w:r>
        <w:rPr>
          <w:sz w:val="24"/>
          <w:szCs w:val="24"/>
        </w:rPr>
        <w:t xml:space="preserve">, </w:t>
      </w:r>
      <w:proofErr w:type="spellStart"/>
      <w:r>
        <w:rPr>
          <w:sz w:val="24"/>
          <w:szCs w:val="24"/>
        </w:rPr>
        <w:t>načinom</w:t>
      </w:r>
      <w:proofErr w:type="spellEnd"/>
      <w:r>
        <w:rPr>
          <w:sz w:val="24"/>
          <w:szCs w:val="24"/>
        </w:rPr>
        <w:t xml:space="preserve"> </w:t>
      </w:r>
      <w:proofErr w:type="spellStart"/>
      <w:r>
        <w:rPr>
          <w:sz w:val="24"/>
          <w:szCs w:val="24"/>
        </w:rPr>
        <w:t>osiguravanja</w:t>
      </w:r>
      <w:proofErr w:type="spellEnd"/>
      <w:r>
        <w:rPr>
          <w:sz w:val="24"/>
          <w:szCs w:val="24"/>
        </w:rPr>
        <w:t xml:space="preserve"> i </w:t>
      </w:r>
      <w:proofErr w:type="spellStart"/>
      <w:r>
        <w:rPr>
          <w:sz w:val="24"/>
          <w:szCs w:val="24"/>
        </w:rPr>
        <w:t>vremenom</w:t>
      </w:r>
      <w:proofErr w:type="spellEnd"/>
      <w:r>
        <w:rPr>
          <w:sz w:val="24"/>
          <w:szCs w:val="24"/>
        </w:rPr>
        <w:t xml:space="preserve"> </w:t>
      </w:r>
      <w:proofErr w:type="spellStart"/>
      <w:r>
        <w:rPr>
          <w:sz w:val="24"/>
          <w:szCs w:val="24"/>
        </w:rPr>
        <w:t>ostvarivanja</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proofErr w:type="gramStart"/>
      <w:r>
        <w:rPr>
          <w:sz w:val="24"/>
          <w:szCs w:val="24"/>
        </w:rPr>
        <w:t>na</w:t>
      </w:r>
      <w:proofErr w:type="spellEnd"/>
      <w:proofErr w:type="gramEnd"/>
      <w:r>
        <w:rPr>
          <w:sz w:val="24"/>
          <w:szCs w:val="24"/>
        </w:rPr>
        <w:t xml:space="preserve"> </w:t>
      </w:r>
      <w:proofErr w:type="spellStart"/>
      <w:r>
        <w:rPr>
          <w:sz w:val="24"/>
          <w:szCs w:val="24"/>
        </w:rPr>
        <w:t>pristup</w:t>
      </w:r>
      <w:proofErr w:type="spellEnd"/>
      <w:r>
        <w:rPr>
          <w:sz w:val="24"/>
          <w:szCs w:val="24"/>
        </w:rPr>
        <w:t xml:space="preserve"> </w:t>
      </w:r>
      <w:proofErr w:type="spellStart"/>
      <w:r>
        <w:rPr>
          <w:sz w:val="24"/>
          <w:szCs w:val="24"/>
        </w:rPr>
        <w:t>informacijama</w:t>
      </w:r>
      <w:proofErr w:type="spellEnd"/>
      <w:r>
        <w:rPr>
          <w:sz w:val="24"/>
          <w:szCs w:val="24"/>
        </w:rPr>
        <w:t xml:space="preserve">. </w:t>
      </w:r>
    </w:p>
    <w:p w:rsidR="00113091" w:rsidRDefault="00113091" w:rsidP="00113091">
      <w:pPr>
        <w:pStyle w:val="StandardWeb"/>
        <w:shd w:val="clear" w:color="auto" w:fill="FFFFFF"/>
        <w:spacing w:before="0" w:beforeAutospacing="0" w:after="0" w:afterAutospacing="0"/>
        <w:ind w:firstLine="709"/>
        <w:jc w:val="both"/>
      </w:pPr>
      <w:r>
        <w:t xml:space="preserve">Škola kao javna ustanova omogućuje pristup informacijama na sljedeće načine: </w:t>
      </w:r>
    </w:p>
    <w:p w:rsidR="00113091" w:rsidRDefault="00113091" w:rsidP="00113091">
      <w:pPr>
        <w:numPr>
          <w:ilvl w:val="0"/>
          <w:numId w:val="2"/>
        </w:numPr>
        <w:shd w:val="clear" w:color="auto" w:fill="FFFFFF"/>
        <w:ind w:left="714" w:hanging="357"/>
        <w:rPr>
          <w:sz w:val="24"/>
          <w:szCs w:val="24"/>
          <w:lang w:val="pl-PL"/>
        </w:rPr>
      </w:pPr>
      <w:r>
        <w:rPr>
          <w:sz w:val="24"/>
          <w:szCs w:val="24"/>
          <w:lang w:val="pl-PL"/>
        </w:rPr>
        <w:t>putem službene web stranice Škole (www.</w:t>
      </w:r>
      <w:r>
        <w:rPr>
          <w:lang w:val="pl-PL"/>
        </w:rPr>
        <w:t xml:space="preserve"> </w:t>
      </w:r>
      <w:hyperlink r:id="rId5" w:history="1">
        <w:r>
          <w:rPr>
            <w:rStyle w:val="Hiperveza"/>
          </w:rPr>
          <w:t>http://os-ostrog-kastelluksic.skole.hr/</w:t>
        </w:r>
      </w:hyperlink>
      <w:r>
        <w:rPr>
          <w:sz w:val="24"/>
          <w:szCs w:val="24"/>
          <w:lang w:val="pl-PL"/>
        </w:rPr>
        <w:t>)</w:t>
      </w:r>
      <w:r>
        <w:rPr>
          <w:sz w:val="24"/>
          <w:szCs w:val="24"/>
          <w:lang w:val="pl-PL"/>
        </w:rPr>
        <w:br/>
        <w:t>- informacije o ustrojstvu  Škole</w:t>
      </w:r>
    </w:p>
    <w:p w:rsidR="00113091" w:rsidRDefault="00113091" w:rsidP="00113091">
      <w:pPr>
        <w:shd w:val="clear" w:color="auto" w:fill="FFFFFF"/>
        <w:ind w:firstLine="720"/>
        <w:rPr>
          <w:sz w:val="24"/>
          <w:szCs w:val="24"/>
          <w:lang w:val="pl-PL"/>
        </w:rPr>
      </w:pPr>
      <w:r>
        <w:rPr>
          <w:sz w:val="24"/>
          <w:szCs w:val="24"/>
          <w:lang w:val="pl-PL"/>
        </w:rPr>
        <w:t>- informacije o općim aktima Škole</w:t>
      </w:r>
    </w:p>
    <w:p w:rsidR="00113091" w:rsidRDefault="00113091" w:rsidP="00113091">
      <w:pPr>
        <w:shd w:val="clear" w:color="auto" w:fill="FFFFFF"/>
        <w:ind w:firstLine="720"/>
        <w:rPr>
          <w:sz w:val="24"/>
          <w:szCs w:val="24"/>
          <w:lang w:val="pl-PL"/>
        </w:rPr>
      </w:pPr>
      <w:r>
        <w:rPr>
          <w:sz w:val="24"/>
          <w:szCs w:val="24"/>
          <w:lang w:val="pl-PL"/>
        </w:rPr>
        <w:t>- informacije o aktivnostima Škole</w:t>
      </w:r>
    </w:p>
    <w:p w:rsidR="00113091" w:rsidRDefault="00113091" w:rsidP="00113091">
      <w:pPr>
        <w:shd w:val="clear" w:color="auto" w:fill="FFFFFF"/>
        <w:ind w:firstLine="720"/>
        <w:rPr>
          <w:sz w:val="24"/>
          <w:szCs w:val="24"/>
          <w:lang w:val="pl-PL"/>
        </w:rPr>
      </w:pPr>
      <w:r>
        <w:rPr>
          <w:sz w:val="24"/>
          <w:szCs w:val="24"/>
          <w:lang w:val="pl-PL"/>
        </w:rPr>
        <w:t xml:space="preserve">- informacije o učeničkim postignućima </w:t>
      </w:r>
    </w:p>
    <w:p w:rsidR="00113091" w:rsidRDefault="00113091" w:rsidP="00113091">
      <w:pPr>
        <w:shd w:val="clear" w:color="auto" w:fill="FFFFFF"/>
        <w:ind w:firstLine="720"/>
        <w:rPr>
          <w:sz w:val="24"/>
          <w:szCs w:val="24"/>
          <w:lang w:val="pl-PL"/>
        </w:rPr>
      </w:pPr>
      <w:r>
        <w:rPr>
          <w:sz w:val="24"/>
          <w:szCs w:val="24"/>
          <w:lang w:val="pl-PL"/>
        </w:rPr>
        <w:t xml:space="preserve">- informacije za roditelje i učenike </w:t>
      </w:r>
    </w:p>
    <w:p w:rsidR="00113091" w:rsidRDefault="00113091" w:rsidP="00113091">
      <w:pPr>
        <w:shd w:val="clear" w:color="auto" w:fill="FFFFFF"/>
        <w:ind w:left="720"/>
        <w:rPr>
          <w:sz w:val="24"/>
          <w:szCs w:val="24"/>
          <w:lang w:val="pl-PL"/>
        </w:rPr>
      </w:pPr>
      <w:r>
        <w:rPr>
          <w:sz w:val="24"/>
          <w:szCs w:val="24"/>
          <w:lang w:val="pl-PL"/>
        </w:rPr>
        <w:t xml:space="preserve">- priopćenja za javnost </w:t>
      </w:r>
    </w:p>
    <w:p w:rsidR="00113091" w:rsidRDefault="00113091" w:rsidP="00113091">
      <w:pPr>
        <w:numPr>
          <w:ilvl w:val="0"/>
          <w:numId w:val="2"/>
        </w:numPr>
        <w:shd w:val="clear" w:color="auto" w:fill="FFFFFF"/>
        <w:ind w:left="714" w:hanging="357"/>
        <w:rPr>
          <w:sz w:val="24"/>
          <w:szCs w:val="24"/>
          <w:lang w:val="pl-PL"/>
        </w:rPr>
      </w:pPr>
      <w:r>
        <w:rPr>
          <w:sz w:val="24"/>
          <w:szCs w:val="24"/>
          <w:lang w:val="pl-PL"/>
        </w:rPr>
        <w:t xml:space="preserve">neposrednim pružanjem informacija korisniku koji je podnio zahtjev za pristup informacijama, </w:t>
      </w:r>
    </w:p>
    <w:p w:rsidR="00113091" w:rsidRDefault="00113091" w:rsidP="00113091">
      <w:pPr>
        <w:numPr>
          <w:ilvl w:val="0"/>
          <w:numId w:val="2"/>
        </w:numPr>
        <w:shd w:val="clear" w:color="auto" w:fill="FFFFFF"/>
        <w:ind w:left="714" w:hanging="357"/>
        <w:jc w:val="both"/>
        <w:rPr>
          <w:sz w:val="24"/>
          <w:szCs w:val="24"/>
          <w:lang w:val="pl-PL"/>
        </w:rPr>
      </w:pPr>
      <w:r>
        <w:rPr>
          <w:sz w:val="24"/>
          <w:szCs w:val="24"/>
          <w:lang w:val="pl-PL"/>
        </w:rPr>
        <w:t xml:space="preserve">uvidom u dokumente i izradom preslika dokumenata koji sadrže tražene informacije, </w:t>
      </w:r>
    </w:p>
    <w:p w:rsidR="00113091" w:rsidRDefault="00113091" w:rsidP="00113091">
      <w:pPr>
        <w:numPr>
          <w:ilvl w:val="0"/>
          <w:numId w:val="2"/>
        </w:numPr>
        <w:shd w:val="clear" w:color="auto" w:fill="FFFFFF"/>
        <w:ind w:left="714" w:hanging="357"/>
        <w:jc w:val="both"/>
        <w:rPr>
          <w:sz w:val="24"/>
          <w:szCs w:val="24"/>
          <w:lang w:val="pl-PL"/>
        </w:rPr>
      </w:pPr>
      <w:r>
        <w:rPr>
          <w:sz w:val="24"/>
          <w:szCs w:val="24"/>
          <w:lang w:val="pl-PL"/>
        </w:rPr>
        <w:t xml:space="preserve">dostavljanjem pisane informacije, preslike dokumenata koji sadrže traženu informaciju ili drugi oblik informacije korisniku prava na informaciju koji je podnio zahtjev za pristup informacijama. </w:t>
      </w:r>
    </w:p>
    <w:p w:rsidR="00113091" w:rsidRDefault="00113091" w:rsidP="00113091">
      <w:pPr>
        <w:rPr>
          <w:sz w:val="18"/>
          <w:szCs w:val="18"/>
          <w:lang w:val="pl-PL"/>
        </w:rPr>
      </w:pPr>
    </w:p>
    <w:p w:rsidR="00113091" w:rsidRDefault="00113091" w:rsidP="00113091">
      <w:pPr>
        <w:numPr>
          <w:ilvl w:val="0"/>
          <w:numId w:val="1"/>
        </w:numPr>
        <w:rPr>
          <w:b/>
          <w:sz w:val="24"/>
          <w:szCs w:val="24"/>
        </w:rPr>
      </w:pPr>
      <w:r>
        <w:rPr>
          <w:b/>
          <w:sz w:val="24"/>
          <w:szCs w:val="24"/>
        </w:rPr>
        <w:t xml:space="preserve">OSNOVNI PODATCI O ŠKOLI </w:t>
      </w:r>
    </w:p>
    <w:p w:rsidR="00113091" w:rsidRDefault="00113091" w:rsidP="00113091">
      <w:pPr>
        <w:ind w:left="720"/>
        <w:rPr>
          <w:b/>
          <w:sz w:val="24"/>
          <w:szCs w:val="24"/>
        </w:rPr>
      </w:pPr>
    </w:p>
    <w:p w:rsidR="00113091" w:rsidRDefault="00113091" w:rsidP="00113091">
      <w:pPr>
        <w:rPr>
          <w:sz w:val="24"/>
          <w:szCs w:val="24"/>
          <w:lang w:val="pl-PL"/>
        </w:rPr>
      </w:pPr>
      <w:r>
        <w:rPr>
          <w:b/>
          <w:sz w:val="24"/>
          <w:szCs w:val="24"/>
          <w:lang w:val="pl-PL"/>
        </w:rPr>
        <w:t>Djelatnost Škole</w:t>
      </w:r>
      <w:r>
        <w:rPr>
          <w:sz w:val="24"/>
          <w:szCs w:val="24"/>
          <w:lang w:val="pl-PL"/>
        </w:rPr>
        <w:t xml:space="preserve"> je odgoj i osnovnoškolsko obrazovanje. </w:t>
      </w:r>
    </w:p>
    <w:p w:rsidR="00113091" w:rsidRDefault="00113091" w:rsidP="00113091">
      <w:pPr>
        <w:rPr>
          <w:sz w:val="24"/>
          <w:szCs w:val="24"/>
          <w:lang w:val="pl-PL"/>
        </w:rPr>
      </w:pPr>
    </w:p>
    <w:p w:rsidR="00113091" w:rsidRDefault="00113091" w:rsidP="00113091">
      <w:pPr>
        <w:rPr>
          <w:sz w:val="24"/>
          <w:szCs w:val="24"/>
          <w:lang w:val="pl-PL"/>
        </w:rPr>
      </w:pPr>
      <w:r>
        <w:rPr>
          <w:b/>
          <w:sz w:val="24"/>
          <w:szCs w:val="24"/>
          <w:lang w:val="pl-PL"/>
        </w:rPr>
        <w:t>Sjedište Škole</w:t>
      </w:r>
      <w:r>
        <w:rPr>
          <w:sz w:val="24"/>
          <w:szCs w:val="24"/>
          <w:lang w:val="pl-PL"/>
        </w:rPr>
        <w:t xml:space="preserve"> je u Kaštel Lukiću, Put svetog Lovre 2</w:t>
      </w:r>
    </w:p>
    <w:p w:rsidR="00113091" w:rsidRDefault="00113091" w:rsidP="00113091">
      <w:pPr>
        <w:rPr>
          <w:sz w:val="24"/>
          <w:szCs w:val="24"/>
          <w:lang w:val="pl-PL"/>
        </w:rPr>
      </w:pPr>
    </w:p>
    <w:p w:rsidR="00113091" w:rsidRDefault="00113091" w:rsidP="00113091">
      <w:pPr>
        <w:rPr>
          <w:sz w:val="24"/>
          <w:szCs w:val="24"/>
          <w:lang w:val="pl-PL"/>
        </w:rPr>
      </w:pPr>
      <w:r>
        <w:rPr>
          <w:sz w:val="24"/>
          <w:szCs w:val="24"/>
          <w:lang w:val="pl-PL"/>
        </w:rPr>
        <w:t>Škola ima jednu područnu školu:</w:t>
      </w:r>
    </w:p>
    <w:p w:rsidR="00113091" w:rsidRDefault="00113091" w:rsidP="00113091">
      <w:pPr>
        <w:rPr>
          <w:sz w:val="24"/>
          <w:szCs w:val="24"/>
          <w:lang w:val="pl-PL"/>
        </w:rPr>
      </w:pPr>
      <w:r>
        <w:rPr>
          <w:sz w:val="24"/>
          <w:szCs w:val="24"/>
          <w:lang w:val="pl-PL"/>
        </w:rPr>
        <w:t>1. Područna Škola Lećevica</w:t>
      </w:r>
    </w:p>
    <w:p w:rsidR="00113091" w:rsidRDefault="00113091" w:rsidP="00113091">
      <w:pPr>
        <w:rPr>
          <w:sz w:val="24"/>
          <w:szCs w:val="24"/>
          <w:lang w:val="pl-PL"/>
        </w:rPr>
      </w:pPr>
    </w:p>
    <w:p w:rsidR="00113091" w:rsidRDefault="00113091" w:rsidP="00113091">
      <w:pPr>
        <w:rPr>
          <w:sz w:val="24"/>
          <w:szCs w:val="24"/>
          <w:lang w:val="pl-PL"/>
        </w:rPr>
      </w:pPr>
      <w:r>
        <w:rPr>
          <w:b/>
          <w:sz w:val="24"/>
          <w:szCs w:val="24"/>
          <w:lang w:val="pl-PL"/>
        </w:rPr>
        <w:t>Ustrojstvene jedinice Škole su</w:t>
      </w:r>
      <w:r>
        <w:rPr>
          <w:sz w:val="24"/>
          <w:szCs w:val="24"/>
          <w:lang w:val="pl-PL"/>
        </w:rPr>
        <w:t>:</w:t>
      </w:r>
    </w:p>
    <w:p w:rsidR="00113091" w:rsidRDefault="00113091" w:rsidP="00113091">
      <w:pPr>
        <w:rPr>
          <w:sz w:val="24"/>
          <w:szCs w:val="24"/>
          <w:lang w:val="pl-PL"/>
        </w:rPr>
      </w:pPr>
      <w:r>
        <w:rPr>
          <w:sz w:val="24"/>
          <w:szCs w:val="24"/>
          <w:lang w:val="pl-PL"/>
        </w:rPr>
        <w:t xml:space="preserve">1. Ravnatelj </w:t>
      </w:r>
    </w:p>
    <w:p w:rsidR="00113091" w:rsidRDefault="00113091" w:rsidP="00113091">
      <w:pPr>
        <w:rPr>
          <w:sz w:val="24"/>
          <w:szCs w:val="24"/>
        </w:rPr>
      </w:pPr>
      <w:r>
        <w:rPr>
          <w:sz w:val="24"/>
          <w:szCs w:val="24"/>
        </w:rPr>
        <w:t>2. Tajništvo</w:t>
      </w:r>
    </w:p>
    <w:p w:rsidR="00113091" w:rsidRDefault="00113091" w:rsidP="00113091">
      <w:pPr>
        <w:rPr>
          <w:sz w:val="24"/>
          <w:szCs w:val="24"/>
        </w:rPr>
      </w:pPr>
      <w:r>
        <w:rPr>
          <w:sz w:val="24"/>
          <w:szCs w:val="24"/>
        </w:rPr>
        <w:t xml:space="preserve">3. </w:t>
      </w:r>
      <w:proofErr w:type="spellStart"/>
      <w:r>
        <w:rPr>
          <w:sz w:val="24"/>
          <w:szCs w:val="24"/>
        </w:rPr>
        <w:t>Računovodstvo</w:t>
      </w:r>
      <w:proofErr w:type="spellEnd"/>
    </w:p>
    <w:p w:rsidR="00113091" w:rsidRDefault="00113091" w:rsidP="00113091">
      <w:pPr>
        <w:rPr>
          <w:sz w:val="24"/>
          <w:szCs w:val="24"/>
        </w:rPr>
      </w:pPr>
      <w:r>
        <w:rPr>
          <w:sz w:val="24"/>
          <w:szCs w:val="24"/>
        </w:rPr>
        <w:t xml:space="preserve">4. </w:t>
      </w:r>
      <w:proofErr w:type="spellStart"/>
      <w:r>
        <w:rPr>
          <w:sz w:val="24"/>
          <w:szCs w:val="24"/>
        </w:rPr>
        <w:t>Stručno-razvojna</w:t>
      </w:r>
      <w:proofErr w:type="spellEnd"/>
      <w:r>
        <w:rPr>
          <w:sz w:val="24"/>
          <w:szCs w:val="24"/>
        </w:rPr>
        <w:t xml:space="preserve"> </w:t>
      </w:r>
      <w:proofErr w:type="spellStart"/>
      <w:r>
        <w:rPr>
          <w:sz w:val="24"/>
          <w:szCs w:val="24"/>
        </w:rPr>
        <w:t>služba</w:t>
      </w:r>
      <w:proofErr w:type="spellEnd"/>
      <w:r>
        <w:rPr>
          <w:sz w:val="24"/>
          <w:szCs w:val="24"/>
        </w:rPr>
        <w:t xml:space="preserve"> – </w:t>
      </w:r>
      <w:proofErr w:type="spellStart"/>
      <w:r>
        <w:rPr>
          <w:sz w:val="24"/>
          <w:szCs w:val="24"/>
        </w:rPr>
        <w:t>Pedagog</w:t>
      </w:r>
      <w:proofErr w:type="spellEnd"/>
    </w:p>
    <w:p w:rsidR="00113091" w:rsidRDefault="00113091" w:rsidP="00113091">
      <w:pPr>
        <w:rPr>
          <w:sz w:val="24"/>
          <w:szCs w:val="24"/>
        </w:rPr>
      </w:pPr>
      <w:r>
        <w:rPr>
          <w:sz w:val="24"/>
          <w:szCs w:val="24"/>
        </w:rPr>
        <w:t xml:space="preserve">5. </w:t>
      </w:r>
      <w:proofErr w:type="spellStart"/>
      <w:r>
        <w:rPr>
          <w:sz w:val="24"/>
          <w:szCs w:val="24"/>
        </w:rPr>
        <w:t>Stručna</w:t>
      </w:r>
      <w:proofErr w:type="spellEnd"/>
      <w:r>
        <w:rPr>
          <w:sz w:val="24"/>
          <w:szCs w:val="24"/>
        </w:rPr>
        <w:t xml:space="preserve"> </w:t>
      </w:r>
      <w:proofErr w:type="spellStart"/>
      <w:r>
        <w:rPr>
          <w:sz w:val="24"/>
          <w:szCs w:val="24"/>
        </w:rPr>
        <w:t>služba</w:t>
      </w:r>
      <w:proofErr w:type="spellEnd"/>
      <w:r>
        <w:rPr>
          <w:sz w:val="24"/>
          <w:szCs w:val="24"/>
        </w:rPr>
        <w:t xml:space="preserve"> – </w:t>
      </w:r>
      <w:proofErr w:type="spellStart"/>
      <w:r>
        <w:rPr>
          <w:sz w:val="24"/>
          <w:szCs w:val="24"/>
        </w:rPr>
        <w:t>Psiholog</w:t>
      </w:r>
      <w:proofErr w:type="spellEnd"/>
    </w:p>
    <w:p w:rsidR="00113091" w:rsidRDefault="00113091" w:rsidP="00113091">
      <w:pPr>
        <w:rPr>
          <w:sz w:val="24"/>
          <w:szCs w:val="24"/>
        </w:rPr>
      </w:pPr>
      <w:r>
        <w:rPr>
          <w:sz w:val="24"/>
          <w:szCs w:val="24"/>
        </w:rPr>
        <w:t xml:space="preserve">6. </w:t>
      </w:r>
      <w:proofErr w:type="spellStart"/>
      <w:r>
        <w:rPr>
          <w:sz w:val="24"/>
          <w:szCs w:val="24"/>
        </w:rPr>
        <w:t>Stručna</w:t>
      </w:r>
      <w:proofErr w:type="spellEnd"/>
      <w:r>
        <w:rPr>
          <w:sz w:val="24"/>
          <w:szCs w:val="24"/>
        </w:rPr>
        <w:t xml:space="preserve"> </w:t>
      </w:r>
      <w:proofErr w:type="spellStart"/>
      <w:r>
        <w:rPr>
          <w:sz w:val="24"/>
          <w:szCs w:val="24"/>
        </w:rPr>
        <w:t>služba</w:t>
      </w:r>
      <w:proofErr w:type="spellEnd"/>
      <w:r>
        <w:rPr>
          <w:sz w:val="24"/>
          <w:szCs w:val="24"/>
        </w:rPr>
        <w:t xml:space="preserve"> - </w:t>
      </w:r>
      <w:proofErr w:type="spellStart"/>
      <w:r>
        <w:rPr>
          <w:sz w:val="24"/>
          <w:szCs w:val="24"/>
        </w:rPr>
        <w:t>Logoped</w:t>
      </w:r>
      <w:proofErr w:type="spellEnd"/>
    </w:p>
    <w:p w:rsidR="00113091" w:rsidRDefault="00113091" w:rsidP="00113091">
      <w:pPr>
        <w:rPr>
          <w:sz w:val="24"/>
          <w:szCs w:val="24"/>
        </w:rPr>
      </w:pPr>
      <w:r>
        <w:rPr>
          <w:sz w:val="24"/>
          <w:szCs w:val="24"/>
        </w:rPr>
        <w:t xml:space="preserve">7. </w:t>
      </w:r>
      <w:proofErr w:type="spellStart"/>
      <w:r>
        <w:rPr>
          <w:sz w:val="24"/>
          <w:szCs w:val="24"/>
        </w:rPr>
        <w:t>Knjižnica</w:t>
      </w:r>
      <w:proofErr w:type="spellEnd"/>
    </w:p>
    <w:p w:rsidR="00113091" w:rsidRDefault="00113091" w:rsidP="00113091">
      <w:pPr>
        <w:rPr>
          <w:sz w:val="24"/>
          <w:szCs w:val="24"/>
        </w:rPr>
      </w:pPr>
    </w:p>
    <w:p w:rsidR="00113091" w:rsidRDefault="00113091" w:rsidP="00113091">
      <w:pPr>
        <w:rPr>
          <w:sz w:val="24"/>
          <w:szCs w:val="24"/>
        </w:rPr>
      </w:pPr>
    </w:p>
    <w:p w:rsidR="00113091" w:rsidRDefault="00113091" w:rsidP="00113091">
      <w:pPr>
        <w:numPr>
          <w:ilvl w:val="0"/>
          <w:numId w:val="1"/>
        </w:numPr>
        <w:ind w:left="714" w:hanging="357"/>
        <w:rPr>
          <w:b/>
          <w:sz w:val="24"/>
          <w:szCs w:val="24"/>
          <w:lang w:val="hr-HR"/>
        </w:rPr>
      </w:pPr>
      <w:r>
        <w:rPr>
          <w:b/>
          <w:sz w:val="24"/>
          <w:szCs w:val="24"/>
          <w:lang w:val="hr-HR"/>
        </w:rPr>
        <w:lastRenderedPageBreak/>
        <w:t>SADRŽAJ INFORMACIJA KOJIMA ŠKOLA RASPOLAŽE:</w:t>
      </w:r>
    </w:p>
    <w:p w:rsidR="00113091" w:rsidRDefault="00113091" w:rsidP="00113091">
      <w:pPr>
        <w:rPr>
          <w:b/>
          <w:sz w:val="24"/>
          <w:lang w:val="hr-HR"/>
        </w:rPr>
      </w:pPr>
    </w:p>
    <w:p w:rsidR="00113091" w:rsidRDefault="00113091" w:rsidP="00113091">
      <w:pPr>
        <w:numPr>
          <w:ilvl w:val="0"/>
          <w:numId w:val="3"/>
        </w:numPr>
        <w:rPr>
          <w:b/>
          <w:sz w:val="24"/>
          <w:lang w:val="hr-HR"/>
        </w:rPr>
      </w:pPr>
      <w:r>
        <w:rPr>
          <w:b/>
          <w:sz w:val="24"/>
          <w:lang w:val="hr-HR"/>
        </w:rPr>
        <w:t xml:space="preserve">INFORMACIJE O USTROJSTVU I ORGANIZACIJI RADA ŠKOLE I OPĆI AKTI ŠKOLE </w:t>
      </w:r>
    </w:p>
    <w:p w:rsidR="00113091" w:rsidRDefault="00113091" w:rsidP="00113091">
      <w:pPr>
        <w:ind w:firstLine="360"/>
        <w:rPr>
          <w:b/>
          <w:sz w:val="24"/>
          <w:lang w:val="hr-HR"/>
        </w:rPr>
      </w:pPr>
    </w:p>
    <w:p w:rsidR="00113091" w:rsidRDefault="00113091" w:rsidP="00113091">
      <w:pPr>
        <w:ind w:firstLine="360"/>
        <w:jc w:val="both"/>
        <w:rPr>
          <w:sz w:val="24"/>
          <w:szCs w:val="24"/>
          <w:lang w:val="pl-PL"/>
        </w:rPr>
      </w:pPr>
      <w:r>
        <w:rPr>
          <w:sz w:val="24"/>
          <w:szCs w:val="24"/>
          <w:lang w:val="pl-PL"/>
        </w:rPr>
        <w:t xml:space="preserve">1. Godišnji plan i program rada Škole i izvješća o realizaciji godišnjeg plana i programa rada, </w:t>
      </w:r>
    </w:p>
    <w:p w:rsidR="00113091" w:rsidRDefault="00113091" w:rsidP="00113091">
      <w:pPr>
        <w:ind w:firstLine="360"/>
        <w:jc w:val="both"/>
        <w:rPr>
          <w:sz w:val="24"/>
          <w:szCs w:val="24"/>
          <w:lang w:val="pl-PL"/>
        </w:rPr>
      </w:pPr>
      <w:r>
        <w:rPr>
          <w:sz w:val="24"/>
          <w:szCs w:val="24"/>
          <w:lang w:val="pl-PL"/>
        </w:rPr>
        <w:t>2. Školski kurikulum,</w:t>
      </w:r>
    </w:p>
    <w:p w:rsidR="00113091" w:rsidRDefault="00113091" w:rsidP="00113091">
      <w:pPr>
        <w:ind w:firstLine="360"/>
        <w:jc w:val="both"/>
        <w:rPr>
          <w:sz w:val="24"/>
          <w:szCs w:val="24"/>
          <w:lang w:val="pl-PL"/>
        </w:rPr>
      </w:pPr>
      <w:r>
        <w:rPr>
          <w:sz w:val="24"/>
          <w:szCs w:val="24"/>
          <w:lang w:val="pl-PL"/>
        </w:rPr>
        <w:t>3. Opći akti Škole: Statut, Pravilnik o radu, Pravilnik o zaštiti na radu, Pravilnik o zaštiti od požara, Pravilnik o radu školske knjižnice, Pravilnik o kućnom redu, Pravilnik o promicanju spoznaja o štetnosti duhanskih proizvoda, Pravilnik o zaštiti i obradi arhivskog i registraturnog gradiva i Odluka o etičkom kodeksu neposrednih nositelja odgojno-obrazovne djelatnosti,</w:t>
      </w:r>
    </w:p>
    <w:p w:rsidR="00113091" w:rsidRDefault="00113091" w:rsidP="00113091">
      <w:pPr>
        <w:ind w:firstLine="360"/>
        <w:jc w:val="both"/>
        <w:rPr>
          <w:sz w:val="24"/>
          <w:szCs w:val="24"/>
          <w:lang w:val="pl-PL"/>
        </w:rPr>
      </w:pPr>
      <w:r>
        <w:rPr>
          <w:sz w:val="24"/>
          <w:szCs w:val="24"/>
          <w:lang w:val="pl-PL"/>
        </w:rPr>
        <w:t>4. Dokumentacija o radu kolegijalnih tijela Škole,</w:t>
      </w:r>
    </w:p>
    <w:p w:rsidR="00113091" w:rsidRDefault="00113091" w:rsidP="00113091">
      <w:pPr>
        <w:ind w:firstLine="360"/>
        <w:jc w:val="both"/>
        <w:rPr>
          <w:sz w:val="24"/>
          <w:szCs w:val="24"/>
          <w:lang w:val="pl-PL"/>
        </w:rPr>
      </w:pPr>
      <w:r>
        <w:rPr>
          <w:sz w:val="24"/>
          <w:szCs w:val="24"/>
          <w:lang w:val="pl-PL"/>
        </w:rPr>
        <w:t xml:space="preserve">5. Ostala dokumentacija o aktivnostima Škole i organizaciji rada u Školi. </w:t>
      </w:r>
    </w:p>
    <w:p w:rsidR="00113091" w:rsidRDefault="00113091" w:rsidP="00113091">
      <w:pPr>
        <w:rPr>
          <w:sz w:val="28"/>
          <w:lang w:val="hr-HR"/>
        </w:rPr>
      </w:pPr>
    </w:p>
    <w:p w:rsidR="00113091" w:rsidRDefault="00113091" w:rsidP="00113091">
      <w:pPr>
        <w:numPr>
          <w:ilvl w:val="0"/>
          <w:numId w:val="3"/>
        </w:numPr>
        <w:rPr>
          <w:b/>
          <w:sz w:val="24"/>
          <w:lang w:val="hr-HR"/>
        </w:rPr>
      </w:pPr>
      <w:r>
        <w:rPr>
          <w:b/>
          <w:sz w:val="24"/>
          <w:lang w:val="hr-HR"/>
        </w:rPr>
        <w:t xml:space="preserve">INFORMACIJE SADRŽANE U PEDAGOŠKOJ DOKUMENTACIJI I EVIDENCIJAMA </w:t>
      </w:r>
    </w:p>
    <w:p w:rsidR="00113091" w:rsidRDefault="00113091" w:rsidP="00113091">
      <w:pPr>
        <w:rPr>
          <w:b/>
          <w:sz w:val="24"/>
          <w:lang w:val="hr-HR"/>
        </w:rPr>
      </w:pPr>
    </w:p>
    <w:p w:rsidR="00113091" w:rsidRDefault="00113091" w:rsidP="00113091">
      <w:pPr>
        <w:autoSpaceDE w:val="0"/>
        <w:autoSpaceDN w:val="0"/>
        <w:adjustRightInd w:val="0"/>
        <w:rPr>
          <w:sz w:val="24"/>
          <w:szCs w:val="24"/>
          <w:lang w:val="hr-HR"/>
        </w:rPr>
      </w:pPr>
      <w:r>
        <w:rPr>
          <w:bCs/>
          <w:sz w:val="24"/>
          <w:szCs w:val="24"/>
          <w:lang w:val="hr-HR"/>
        </w:rPr>
        <w:t xml:space="preserve">1. Matična knjiga </w:t>
      </w:r>
      <w:r>
        <w:rPr>
          <w:sz w:val="24"/>
          <w:szCs w:val="24"/>
          <w:lang w:val="hr-HR"/>
        </w:rPr>
        <w:t>učenika,</w:t>
      </w:r>
    </w:p>
    <w:p w:rsidR="00113091" w:rsidRDefault="00113091" w:rsidP="00113091">
      <w:pPr>
        <w:autoSpaceDE w:val="0"/>
        <w:autoSpaceDN w:val="0"/>
        <w:adjustRightInd w:val="0"/>
        <w:rPr>
          <w:bCs/>
          <w:sz w:val="24"/>
          <w:szCs w:val="24"/>
          <w:lang w:val="hr-HR"/>
        </w:rPr>
      </w:pPr>
      <w:r>
        <w:rPr>
          <w:bCs/>
          <w:sz w:val="24"/>
          <w:szCs w:val="24"/>
          <w:lang w:val="hr-HR"/>
        </w:rPr>
        <w:t>2. Registar učenika upisanih u matičnu knjigu,</w:t>
      </w:r>
    </w:p>
    <w:p w:rsidR="00113091" w:rsidRDefault="00113091" w:rsidP="00113091">
      <w:pPr>
        <w:autoSpaceDE w:val="0"/>
        <w:autoSpaceDN w:val="0"/>
        <w:adjustRightInd w:val="0"/>
        <w:rPr>
          <w:sz w:val="24"/>
          <w:szCs w:val="24"/>
          <w:lang w:val="hr-HR"/>
        </w:rPr>
      </w:pPr>
      <w:r>
        <w:rPr>
          <w:bCs/>
          <w:sz w:val="24"/>
          <w:szCs w:val="24"/>
          <w:lang w:val="hr-HR"/>
        </w:rPr>
        <w:t xml:space="preserve">3. Razredna knjiga </w:t>
      </w:r>
      <w:r>
        <w:rPr>
          <w:sz w:val="24"/>
          <w:szCs w:val="24"/>
          <w:lang w:val="hr-HR"/>
        </w:rPr>
        <w:t>s imenikom učenika, pregledom rada i dnevnikom rada,</w:t>
      </w:r>
    </w:p>
    <w:p w:rsidR="00113091" w:rsidRDefault="00113091" w:rsidP="00113091">
      <w:pPr>
        <w:autoSpaceDE w:val="0"/>
        <w:autoSpaceDN w:val="0"/>
        <w:adjustRightInd w:val="0"/>
        <w:rPr>
          <w:sz w:val="24"/>
          <w:szCs w:val="24"/>
          <w:lang w:val="hr-HR"/>
        </w:rPr>
      </w:pPr>
      <w:r>
        <w:rPr>
          <w:bCs/>
          <w:sz w:val="24"/>
          <w:szCs w:val="24"/>
          <w:lang w:val="hr-HR"/>
        </w:rPr>
        <w:t xml:space="preserve">4. Upisnica </w:t>
      </w:r>
      <w:r>
        <w:rPr>
          <w:sz w:val="24"/>
          <w:szCs w:val="24"/>
          <w:lang w:val="hr-HR"/>
        </w:rPr>
        <w:t>u osnovnu školu,</w:t>
      </w:r>
    </w:p>
    <w:p w:rsidR="00113091" w:rsidRDefault="00113091" w:rsidP="00113091">
      <w:pPr>
        <w:autoSpaceDE w:val="0"/>
        <w:autoSpaceDN w:val="0"/>
        <w:adjustRightInd w:val="0"/>
        <w:rPr>
          <w:bCs/>
          <w:sz w:val="24"/>
          <w:szCs w:val="24"/>
          <w:lang w:val="hr-HR"/>
        </w:rPr>
      </w:pPr>
      <w:r>
        <w:rPr>
          <w:bCs/>
          <w:sz w:val="24"/>
          <w:szCs w:val="24"/>
          <w:lang w:val="hr-HR"/>
        </w:rPr>
        <w:t xml:space="preserve">5. Prijavnica </w:t>
      </w:r>
      <w:r>
        <w:rPr>
          <w:sz w:val="24"/>
          <w:szCs w:val="24"/>
          <w:lang w:val="hr-HR"/>
        </w:rPr>
        <w:t xml:space="preserve">i </w:t>
      </w:r>
      <w:r>
        <w:rPr>
          <w:bCs/>
          <w:sz w:val="24"/>
          <w:szCs w:val="24"/>
          <w:lang w:val="hr-HR"/>
        </w:rPr>
        <w:t>Zapisnik o polaganju popravnoga ispita,</w:t>
      </w:r>
    </w:p>
    <w:p w:rsidR="00113091" w:rsidRDefault="00113091" w:rsidP="00113091">
      <w:pPr>
        <w:autoSpaceDE w:val="0"/>
        <w:autoSpaceDN w:val="0"/>
        <w:adjustRightInd w:val="0"/>
        <w:rPr>
          <w:bCs/>
          <w:sz w:val="24"/>
          <w:szCs w:val="24"/>
          <w:lang w:val="hr-HR"/>
        </w:rPr>
      </w:pPr>
      <w:r>
        <w:rPr>
          <w:bCs/>
          <w:sz w:val="24"/>
          <w:szCs w:val="24"/>
          <w:lang w:val="hr-HR"/>
        </w:rPr>
        <w:t xml:space="preserve">6. Prijavnica </w:t>
      </w:r>
      <w:r>
        <w:rPr>
          <w:sz w:val="24"/>
          <w:szCs w:val="24"/>
          <w:lang w:val="hr-HR"/>
        </w:rPr>
        <w:t xml:space="preserve">i </w:t>
      </w:r>
      <w:r>
        <w:rPr>
          <w:bCs/>
          <w:sz w:val="24"/>
          <w:szCs w:val="24"/>
          <w:lang w:val="hr-HR"/>
        </w:rPr>
        <w:t xml:space="preserve">Zapisnik o polaganju razrednoga/predmetnoga </w:t>
      </w:r>
      <w:r>
        <w:rPr>
          <w:sz w:val="24"/>
          <w:szCs w:val="24"/>
          <w:lang w:val="hr-HR"/>
        </w:rPr>
        <w:t>ispita,</w:t>
      </w:r>
    </w:p>
    <w:p w:rsidR="00113091" w:rsidRDefault="00113091" w:rsidP="00113091">
      <w:pPr>
        <w:rPr>
          <w:sz w:val="24"/>
          <w:lang w:val="hr-HR"/>
        </w:rPr>
      </w:pPr>
      <w:r>
        <w:rPr>
          <w:bCs/>
          <w:sz w:val="24"/>
          <w:szCs w:val="24"/>
          <w:lang w:val="hr-HR"/>
        </w:rPr>
        <w:t>7. Spomenica Škole,</w:t>
      </w:r>
    </w:p>
    <w:p w:rsidR="00113091" w:rsidRDefault="00113091" w:rsidP="00113091">
      <w:pPr>
        <w:autoSpaceDE w:val="0"/>
        <w:autoSpaceDN w:val="0"/>
        <w:adjustRightInd w:val="0"/>
        <w:rPr>
          <w:bCs/>
          <w:sz w:val="24"/>
          <w:szCs w:val="24"/>
          <w:lang w:val="hr-HR"/>
        </w:rPr>
      </w:pPr>
      <w:r>
        <w:rPr>
          <w:bCs/>
          <w:sz w:val="24"/>
          <w:szCs w:val="24"/>
          <w:lang w:val="hr-HR"/>
        </w:rPr>
        <w:t>8. Ostala metodička i nastavna dokumentacija i evidencije.</w:t>
      </w:r>
    </w:p>
    <w:p w:rsidR="00113091" w:rsidRDefault="00113091" w:rsidP="00113091">
      <w:pPr>
        <w:autoSpaceDE w:val="0"/>
        <w:autoSpaceDN w:val="0"/>
        <w:adjustRightInd w:val="0"/>
        <w:rPr>
          <w:bCs/>
          <w:sz w:val="24"/>
          <w:szCs w:val="24"/>
          <w:lang w:val="hr-HR"/>
        </w:rPr>
      </w:pPr>
    </w:p>
    <w:p w:rsidR="00113091" w:rsidRDefault="00113091" w:rsidP="00113091">
      <w:pPr>
        <w:numPr>
          <w:ilvl w:val="0"/>
          <w:numId w:val="3"/>
        </w:numPr>
        <w:autoSpaceDE w:val="0"/>
        <w:autoSpaceDN w:val="0"/>
        <w:adjustRightInd w:val="0"/>
        <w:jc w:val="both"/>
        <w:rPr>
          <w:b/>
          <w:bCs/>
          <w:sz w:val="24"/>
          <w:szCs w:val="24"/>
          <w:lang w:val="hr-HR"/>
        </w:rPr>
      </w:pPr>
      <w:r>
        <w:rPr>
          <w:b/>
          <w:bCs/>
          <w:sz w:val="24"/>
          <w:szCs w:val="24"/>
          <w:lang w:val="hr-HR"/>
        </w:rPr>
        <w:t>INFORMACIJE SADRŽANE U JAVNIM ISPRAVAMA I OSTALIM AKTIMA KOJE ŠKOLA DONOSI NA TEMELJU JAVNIH OVLASTI</w:t>
      </w:r>
    </w:p>
    <w:p w:rsidR="00113091" w:rsidRDefault="00113091" w:rsidP="00113091">
      <w:pPr>
        <w:rPr>
          <w:b/>
          <w:sz w:val="24"/>
          <w:lang w:val="hr-HR"/>
        </w:rPr>
      </w:pPr>
    </w:p>
    <w:p w:rsidR="00113091" w:rsidRDefault="00113091" w:rsidP="00113091">
      <w:pPr>
        <w:numPr>
          <w:ilvl w:val="0"/>
          <w:numId w:val="3"/>
        </w:numPr>
        <w:jc w:val="both"/>
        <w:rPr>
          <w:b/>
          <w:sz w:val="24"/>
          <w:lang w:val="hr-HR"/>
        </w:rPr>
      </w:pPr>
      <w:r>
        <w:rPr>
          <w:b/>
          <w:sz w:val="24"/>
          <w:lang w:val="hr-HR"/>
        </w:rPr>
        <w:t xml:space="preserve">INFORMACIJE O PODATCIMA RADNIKA U VEZI SA ZASNIVANJEM, SADRŽAJEM I PRESTAKOM RADNOG ODNOSA I OSTALI PODATCI O RADNICIMA KOJE JE ŠKOLA OBVEZNA VODITI </w:t>
      </w:r>
    </w:p>
    <w:p w:rsidR="00113091" w:rsidRDefault="00113091" w:rsidP="00113091">
      <w:pPr>
        <w:jc w:val="both"/>
        <w:rPr>
          <w:b/>
          <w:sz w:val="24"/>
          <w:lang w:val="hr-HR"/>
        </w:rPr>
      </w:pPr>
    </w:p>
    <w:p w:rsidR="00113091" w:rsidRDefault="00113091" w:rsidP="00113091">
      <w:pPr>
        <w:rPr>
          <w:sz w:val="24"/>
          <w:lang w:val="hr-HR"/>
        </w:rPr>
      </w:pPr>
      <w:r>
        <w:rPr>
          <w:sz w:val="24"/>
          <w:lang w:val="hr-HR"/>
        </w:rPr>
        <w:t>1. Natječajna dokumentacija,</w:t>
      </w:r>
    </w:p>
    <w:p w:rsidR="00113091" w:rsidRDefault="00113091" w:rsidP="00113091">
      <w:pPr>
        <w:jc w:val="both"/>
        <w:rPr>
          <w:sz w:val="24"/>
          <w:lang w:val="hr-HR"/>
        </w:rPr>
      </w:pPr>
      <w:r>
        <w:rPr>
          <w:sz w:val="24"/>
          <w:lang w:val="hr-HR"/>
        </w:rPr>
        <w:t xml:space="preserve">2. Statistički podatci o radnicima, </w:t>
      </w:r>
    </w:p>
    <w:p w:rsidR="00113091" w:rsidRDefault="00113091" w:rsidP="00113091">
      <w:pPr>
        <w:rPr>
          <w:sz w:val="24"/>
          <w:lang w:val="hr-HR"/>
        </w:rPr>
      </w:pPr>
      <w:r>
        <w:rPr>
          <w:sz w:val="24"/>
          <w:lang w:val="hr-HR"/>
        </w:rPr>
        <w:t xml:space="preserve">3. Osobni i drugi podatci o radnicima u vezi s ostvarivanjem prava iz radnog odnosa i drugi podatci o radnicima koje je Škola obvezna voditi. </w:t>
      </w:r>
    </w:p>
    <w:p w:rsidR="00113091" w:rsidRDefault="00113091" w:rsidP="00113091">
      <w:pPr>
        <w:rPr>
          <w:b/>
          <w:sz w:val="24"/>
          <w:lang w:val="hr-HR"/>
        </w:rPr>
      </w:pPr>
    </w:p>
    <w:p w:rsidR="00113091" w:rsidRDefault="00113091" w:rsidP="00113091">
      <w:pPr>
        <w:numPr>
          <w:ilvl w:val="0"/>
          <w:numId w:val="3"/>
        </w:numPr>
        <w:jc w:val="both"/>
        <w:rPr>
          <w:b/>
          <w:sz w:val="24"/>
          <w:lang w:val="hr-HR"/>
        </w:rPr>
      </w:pPr>
      <w:r>
        <w:rPr>
          <w:b/>
          <w:sz w:val="24"/>
          <w:lang w:val="hr-HR"/>
        </w:rPr>
        <w:t xml:space="preserve">INFORMACIJE O FINANCIJSKOM I RAČUNOVODSTVENOM POSLOVANJU ŠKOLE </w:t>
      </w:r>
    </w:p>
    <w:p w:rsidR="00113091" w:rsidRDefault="00113091" w:rsidP="00113091">
      <w:pPr>
        <w:pStyle w:val="ListParagraph"/>
        <w:ind w:left="600"/>
        <w:rPr>
          <w:sz w:val="24"/>
          <w:lang w:val="hr-HR"/>
        </w:rPr>
      </w:pPr>
    </w:p>
    <w:p w:rsidR="00113091" w:rsidRDefault="00113091" w:rsidP="00113091">
      <w:pPr>
        <w:pStyle w:val="ListParagraph"/>
        <w:ind w:left="0"/>
        <w:rPr>
          <w:sz w:val="24"/>
          <w:lang w:val="hr-HR"/>
        </w:rPr>
      </w:pPr>
      <w:r>
        <w:rPr>
          <w:sz w:val="24"/>
          <w:lang w:val="hr-HR"/>
        </w:rPr>
        <w:t>1. Godišnja, polugodišnja i ostala izvješća o financijskom poslovanju - prihodi, primici, rashodi, izdaci te izvori financiranja,</w:t>
      </w:r>
    </w:p>
    <w:p w:rsidR="00113091" w:rsidRDefault="00113091" w:rsidP="00113091">
      <w:pPr>
        <w:pStyle w:val="ListParagraph"/>
        <w:ind w:left="0"/>
        <w:rPr>
          <w:sz w:val="24"/>
          <w:lang w:val="hr-HR"/>
        </w:rPr>
      </w:pPr>
      <w:r>
        <w:rPr>
          <w:sz w:val="24"/>
          <w:lang w:val="hr-HR"/>
        </w:rPr>
        <w:t xml:space="preserve">2. Financijski plan, </w:t>
      </w:r>
    </w:p>
    <w:p w:rsidR="00113091" w:rsidRDefault="00113091" w:rsidP="00113091">
      <w:pPr>
        <w:pStyle w:val="ListParagraph"/>
        <w:ind w:left="0"/>
        <w:rPr>
          <w:sz w:val="24"/>
          <w:lang w:val="hr-HR"/>
        </w:rPr>
      </w:pPr>
      <w:r>
        <w:rPr>
          <w:sz w:val="24"/>
          <w:lang w:val="hr-HR"/>
        </w:rPr>
        <w:t xml:space="preserve">3. Podatci o plaćama, dodacima na plaću, naknadama, i ostalim materijalnim pravima radnika, </w:t>
      </w:r>
    </w:p>
    <w:p w:rsidR="00113091" w:rsidRDefault="00113091" w:rsidP="00113091">
      <w:pPr>
        <w:pStyle w:val="ListParagraph"/>
        <w:ind w:left="0"/>
        <w:rPr>
          <w:sz w:val="24"/>
          <w:lang w:val="hr-HR"/>
        </w:rPr>
      </w:pPr>
      <w:r>
        <w:rPr>
          <w:sz w:val="24"/>
          <w:lang w:val="hr-HR"/>
        </w:rPr>
        <w:t xml:space="preserve">4. Podatci o isplatama drugog dohotka i autorskim honorarima, </w:t>
      </w:r>
    </w:p>
    <w:p w:rsidR="00113091" w:rsidRDefault="00113091" w:rsidP="00113091">
      <w:pPr>
        <w:pStyle w:val="ListParagraph"/>
        <w:ind w:left="0"/>
        <w:rPr>
          <w:sz w:val="24"/>
          <w:lang w:val="hr-HR"/>
        </w:rPr>
      </w:pPr>
      <w:r>
        <w:rPr>
          <w:sz w:val="24"/>
          <w:lang w:val="hr-HR"/>
        </w:rPr>
        <w:t>5. Plan nabave,</w:t>
      </w:r>
    </w:p>
    <w:p w:rsidR="00113091" w:rsidRDefault="00113091" w:rsidP="00113091">
      <w:pPr>
        <w:pStyle w:val="ListParagraph"/>
        <w:ind w:left="0"/>
        <w:rPr>
          <w:sz w:val="24"/>
          <w:lang w:val="hr-HR"/>
        </w:rPr>
      </w:pPr>
      <w:r>
        <w:rPr>
          <w:sz w:val="24"/>
          <w:lang w:val="hr-HR"/>
        </w:rPr>
        <w:t xml:space="preserve">6. Statistička izvješća i druga izvješća i podatci o financijskom poslovanju Škole koje je Škola obvezna voditi. </w:t>
      </w:r>
    </w:p>
    <w:p w:rsidR="00113091" w:rsidRDefault="00113091" w:rsidP="00113091">
      <w:pPr>
        <w:rPr>
          <w:b/>
          <w:sz w:val="24"/>
          <w:lang w:val="hr-HR"/>
        </w:rPr>
      </w:pPr>
    </w:p>
    <w:p w:rsidR="00113091" w:rsidRDefault="00113091" w:rsidP="00113091">
      <w:pPr>
        <w:numPr>
          <w:ilvl w:val="0"/>
          <w:numId w:val="3"/>
        </w:numPr>
        <w:jc w:val="both"/>
        <w:rPr>
          <w:b/>
          <w:sz w:val="24"/>
          <w:lang w:val="hr-HR"/>
        </w:rPr>
      </w:pPr>
      <w:r>
        <w:rPr>
          <w:b/>
          <w:sz w:val="24"/>
          <w:lang w:val="hr-HR"/>
        </w:rPr>
        <w:t xml:space="preserve">STATISTIČKI PODATCI KOJE JE ŠKOLA OBVEZNA VODITI, IZVJEŠĆA TE OSTALI PODATCI SADRŽANI U AKTIMA I DOKUMENTACIJI ŠKOLE  </w:t>
      </w:r>
    </w:p>
    <w:p w:rsidR="00113091" w:rsidRDefault="00113091" w:rsidP="00113091">
      <w:pPr>
        <w:ind w:left="720"/>
        <w:rPr>
          <w:b/>
          <w:sz w:val="24"/>
          <w:lang w:val="hr-HR"/>
        </w:rPr>
      </w:pPr>
    </w:p>
    <w:p w:rsidR="00113091" w:rsidRDefault="00113091" w:rsidP="00113091">
      <w:pPr>
        <w:ind w:firstLine="360"/>
        <w:rPr>
          <w:b/>
          <w:sz w:val="24"/>
          <w:szCs w:val="24"/>
          <w:lang w:val="pl-PL"/>
        </w:rPr>
      </w:pPr>
      <w:r>
        <w:rPr>
          <w:b/>
          <w:sz w:val="24"/>
          <w:szCs w:val="24"/>
          <w:lang w:val="pl-PL"/>
        </w:rPr>
        <w:t>Namjena informacija</w:t>
      </w:r>
    </w:p>
    <w:p w:rsidR="00113091" w:rsidRDefault="00113091" w:rsidP="00113091">
      <w:pPr>
        <w:rPr>
          <w:b/>
          <w:sz w:val="24"/>
          <w:szCs w:val="24"/>
          <w:lang w:val="pl-PL"/>
        </w:rPr>
      </w:pPr>
    </w:p>
    <w:p w:rsidR="00113091" w:rsidRDefault="00113091" w:rsidP="00113091">
      <w:pPr>
        <w:ind w:firstLine="720"/>
        <w:jc w:val="both"/>
        <w:rPr>
          <w:sz w:val="24"/>
          <w:szCs w:val="24"/>
          <w:lang w:val="pl-PL"/>
        </w:rPr>
      </w:pPr>
      <w:r>
        <w:rPr>
          <w:sz w:val="24"/>
          <w:szCs w:val="24"/>
          <w:lang w:val="pl-PL"/>
        </w:rPr>
        <w:t>Namjena informacija u smislu ovog Kataloga je vođenje podataka sukladno zakonskim obvezama Škole  i osiguravanje prava na pristup informacijama, u skladu s odredbama Zakona o pravu na pristup informacijama i drugim propisima.</w:t>
      </w:r>
    </w:p>
    <w:p w:rsidR="00113091" w:rsidRDefault="00113091" w:rsidP="00113091">
      <w:pPr>
        <w:rPr>
          <w:sz w:val="24"/>
          <w:szCs w:val="24"/>
          <w:lang w:val="pl-PL"/>
        </w:rPr>
      </w:pPr>
    </w:p>
    <w:p w:rsidR="00113091" w:rsidRDefault="00113091" w:rsidP="00113091">
      <w:pPr>
        <w:ind w:firstLine="360"/>
        <w:rPr>
          <w:b/>
          <w:sz w:val="24"/>
          <w:szCs w:val="24"/>
          <w:lang w:val="pl-PL"/>
        </w:rPr>
      </w:pPr>
      <w:r>
        <w:rPr>
          <w:b/>
          <w:sz w:val="24"/>
          <w:szCs w:val="24"/>
          <w:lang w:val="pl-PL"/>
        </w:rPr>
        <w:t>Način osiguravanja prava na pristup informacijama</w:t>
      </w:r>
    </w:p>
    <w:p w:rsidR="00113091" w:rsidRDefault="00113091" w:rsidP="00113091">
      <w:pPr>
        <w:rPr>
          <w:sz w:val="24"/>
          <w:szCs w:val="24"/>
          <w:lang w:val="pl-PL"/>
        </w:rPr>
      </w:pPr>
    </w:p>
    <w:p w:rsidR="00113091" w:rsidRDefault="00113091" w:rsidP="00113091">
      <w:pPr>
        <w:ind w:firstLine="720"/>
        <w:jc w:val="both"/>
        <w:rPr>
          <w:sz w:val="24"/>
          <w:szCs w:val="24"/>
          <w:lang w:val="pl-PL"/>
        </w:rPr>
      </w:pPr>
      <w:r>
        <w:rPr>
          <w:sz w:val="24"/>
          <w:szCs w:val="24"/>
          <w:lang w:val="pl-PL"/>
        </w:rPr>
        <w:t>Pravo na pristup informacijama iz ovog Kataloga ostvaruje se na način i  prema postupku propisanom Zakonom o pravu na pristup informacijama.</w:t>
      </w:r>
    </w:p>
    <w:p w:rsidR="00113091" w:rsidRDefault="00113091" w:rsidP="00113091">
      <w:pPr>
        <w:ind w:firstLine="720"/>
        <w:jc w:val="both"/>
        <w:rPr>
          <w:sz w:val="24"/>
          <w:szCs w:val="24"/>
          <w:lang w:val="pl-PL"/>
        </w:rPr>
      </w:pPr>
      <w:r>
        <w:rPr>
          <w:sz w:val="24"/>
          <w:szCs w:val="24"/>
          <w:lang w:val="pl-PL"/>
        </w:rPr>
        <w:t>Službenik za informiranje je ovlaštena osoba za ostvarivanje prava na pristup informacijama.</w:t>
      </w:r>
    </w:p>
    <w:p w:rsidR="00113091" w:rsidRDefault="00113091" w:rsidP="00113091">
      <w:pPr>
        <w:ind w:firstLine="720"/>
        <w:jc w:val="both"/>
        <w:rPr>
          <w:sz w:val="24"/>
          <w:szCs w:val="24"/>
          <w:lang w:val="pl-PL"/>
        </w:rPr>
      </w:pPr>
      <w:r>
        <w:rPr>
          <w:sz w:val="24"/>
          <w:szCs w:val="24"/>
          <w:lang w:val="pl-PL"/>
        </w:rPr>
        <w:t xml:space="preserve">Pravo na pristup informacijama ostvaruje se putem službenika za informiranje na temelju zahtjeva za ostvarivanje  prava na pristup informacijama. </w:t>
      </w:r>
    </w:p>
    <w:p w:rsidR="00113091" w:rsidRDefault="00113091" w:rsidP="00113091">
      <w:pPr>
        <w:rPr>
          <w:sz w:val="24"/>
          <w:szCs w:val="24"/>
          <w:lang w:val="pl-PL"/>
        </w:rPr>
      </w:pPr>
    </w:p>
    <w:p w:rsidR="00113091" w:rsidRDefault="00113091" w:rsidP="00113091">
      <w:pPr>
        <w:rPr>
          <w:sz w:val="24"/>
          <w:szCs w:val="24"/>
          <w:lang w:val="pl-PL"/>
        </w:rPr>
      </w:pPr>
      <w:r>
        <w:rPr>
          <w:sz w:val="24"/>
          <w:szCs w:val="24"/>
          <w:lang w:val="pl-PL"/>
        </w:rPr>
        <w:t>Zahtjev se može podnijeti:</w:t>
      </w:r>
    </w:p>
    <w:p w:rsidR="00113091" w:rsidRDefault="00113091" w:rsidP="00113091">
      <w:pPr>
        <w:tabs>
          <w:tab w:val="left" w:pos="780"/>
        </w:tabs>
        <w:suppressAutoHyphens/>
        <w:ind w:left="780"/>
        <w:rPr>
          <w:sz w:val="24"/>
          <w:szCs w:val="24"/>
          <w:lang w:val="pl-PL"/>
        </w:rPr>
      </w:pPr>
    </w:p>
    <w:p w:rsidR="00113091" w:rsidRDefault="00113091" w:rsidP="00113091">
      <w:pPr>
        <w:tabs>
          <w:tab w:val="left" w:pos="780"/>
        </w:tabs>
        <w:suppressAutoHyphens/>
        <w:rPr>
          <w:sz w:val="24"/>
          <w:szCs w:val="24"/>
          <w:lang w:val="pl-PL"/>
        </w:rPr>
      </w:pPr>
      <w:r>
        <w:rPr>
          <w:sz w:val="24"/>
          <w:szCs w:val="24"/>
          <w:lang w:val="pl-PL"/>
        </w:rPr>
        <w:t xml:space="preserve">1. Pisanim putem na poštansku adresu Škole: Put svetog Lovre 2, 21215 Kaštel   </w:t>
      </w:r>
    </w:p>
    <w:p w:rsidR="00113091" w:rsidRDefault="00113091" w:rsidP="00113091">
      <w:pPr>
        <w:tabs>
          <w:tab w:val="left" w:pos="780"/>
        </w:tabs>
        <w:suppressAutoHyphens/>
        <w:rPr>
          <w:sz w:val="24"/>
          <w:szCs w:val="24"/>
          <w:lang w:val="pl-PL"/>
        </w:rPr>
      </w:pPr>
      <w:r>
        <w:rPr>
          <w:sz w:val="24"/>
          <w:szCs w:val="24"/>
          <w:lang w:val="pl-PL"/>
        </w:rPr>
        <w:t xml:space="preserve">    Lukšić</w:t>
      </w:r>
    </w:p>
    <w:p w:rsidR="00113091" w:rsidRDefault="00113091" w:rsidP="00113091">
      <w:pPr>
        <w:pStyle w:val="Tijeloteksta2"/>
        <w:rPr>
          <w:rFonts w:ascii="Times New Roman" w:hAnsi="Times New Roman"/>
        </w:rPr>
      </w:pPr>
    </w:p>
    <w:p w:rsidR="00113091" w:rsidRDefault="00113091" w:rsidP="00113091">
      <w:pPr>
        <w:tabs>
          <w:tab w:val="left" w:pos="780"/>
        </w:tabs>
        <w:suppressAutoHyphens/>
        <w:rPr>
          <w:sz w:val="24"/>
          <w:szCs w:val="24"/>
          <w:lang w:val="pl-PL"/>
        </w:rPr>
      </w:pPr>
      <w:r>
        <w:rPr>
          <w:sz w:val="24"/>
          <w:szCs w:val="24"/>
          <w:lang w:val="pl-PL"/>
        </w:rPr>
        <w:t xml:space="preserve">2. Elektronskim putem na mail adresu Škole: </w:t>
      </w:r>
      <w:hyperlink r:id="rId6" w:history="1">
        <w:r w:rsidR="00EA362A" w:rsidRPr="008B5E38">
          <w:rPr>
            <w:rStyle w:val="Hiperveza"/>
            <w:sz w:val="24"/>
            <w:szCs w:val="24"/>
            <w:lang w:val="pl-PL"/>
          </w:rPr>
          <w:t>os-ostrog@os-ostrog.hr</w:t>
        </w:r>
      </w:hyperlink>
      <w:r w:rsidR="00EA362A">
        <w:rPr>
          <w:sz w:val="24"/>
          <w:szCs w:val="24"/>
          <w:lang w:val="pl-PL"/>
        </w:rPr>
        <w:t>, nora.saric2@skole.hr</w:t>
      </w:r>
      <w:bookmarkStart w:id="0" w:name="_GoBack"/>
      <w:bookmarkEnd w:id="0"/>
    </w:p>
    <w:p w:rsidR="00113091" w:rsidRDefault="00113091" w:rsidP="00113091">
      <w:pPr>
        <w:rPr>
          <w:sz w:val="24"/>
          <w:szCs w:val="24"/>
          <w:lang w:val="pl-PL"/>
        </w:rPr>
      </w:pPr>
    </w:p>
    <w:p w:rsidR="00113091" w:rsidRDefault="00113091" w:rsidP="00113091">
      <w:pPr>
        <w:tabs>
          <w:tab w:val="left" w:pos="780"/>
        </w:tabs>
        <w:suppressAutoHyphens/>
        <w:rPr>
          <w:sz w:val="24"/>
          <w:szCs w:val="24"/>
          <w:lang w:val="pl-PL"/>
        </w:rPr>
      </w:pPr>
      <w:r>
        <w:rPr>
          <w:sz w:val="24"/>
          <w:szCs w:val="24"/>
          <w:lang w:val="pl-PL"/>
        </w:rPr>
        <w:t>3. Telefonskim putem na broj 021-227-033  od 8</w:t>
      </w:r>
      <w:r>
        <w:rPr>
          <w:sz w:val="24"/>
          <w:szCs w:val="24"/>
          <w:vertAlign w:val="superscript"/>
          <w:lang w:val="pl-PL"/>
        </w:rPr>
        <w:t>00</w:t>
      </w:r>
      <w:r>
        <w:rPr>
          <w:sz w:val="24"/>
          <w:szCs w:val="24"/>
          <w:lang w:val="pl-PL"/>
        </w:rPr>
        <w:t xml:space="preserve"> do 10</w:t>
      </w:r>
      <w:r>
        <w:rPr>
          <w:sz w:val="24"/>
          <w:szCs w:val="24"/>
          <w:vertAlign w:val="superscript"/>
          <w:lang w:val="pl-PL"/>
        </w:rPr>
        <w:t>00</w:t>
      </w:r>
      <w:r>
        <w:rPr>
          <w:sz w:val="24"/>
          <w:szCs w:val="24"/>
          <w:lang w:val="pl-PL"/>
        </w:rPr>
        <w:t xml:space="preserve"> sati svakog radnog dana </w:t>
      </w:r>
    </w:p>
    <w:p w:rsidR="00113091" w:rsidRDefault="00113091" w:rsidP="00113091">
      <w:pPr>
        <w:tabs>
          <w:tab w:val="left" w:pos="780"/>
        </w:tabs>
        <w:suppressAutoHyphens/>
        <w:rPr>
          <w:sz w:val="24"/>
          <w:szCs w:val="24"/>
          <w:lang w:val="pl-PL"/>
        </w:rPr>
      </w:pPr>
    </w:p>
    <w:p w:rsidR="00113091" w:rsidRDefault="00113091" w:rsidP="00113091">
      <w:pPr>
        <w:ind w:firstLine="720"/>
        <w:jc w:val="both"/>
        <w:rPr>
          <w:sz w:val="24"/>
          <w:szCs w:val="24"/>
          <w:lang w:val="pl-PL"/>
        </w:rPr>
      </w:pPr>
      <w:r>
        <w:rPr>
          <w:sz w:val="24"/>
          <w:szCs w:val="24"/>
          <w:lang w:val="pl-PL"/>
        </w:rPr>
        <w:t xml:space="preserve">Pri ostvarivanju prava na pristup informacijama podnositelji zahtjeva oslobođeni su plaćanja upravnih pristojbi, a dužni su snositi evenutalne troškove u vezi s ostvarivanjem prava na pristup informaciji u visini stvarnih troškova. </w:t>
      </w:r>
    </w:p>
    <w:p w:rsidR="00113091" w:rsidRDefault="00113091" w:rsidP="00113091">
      <w:pPr>
        <w:ind w:firstLine="720"/>
        <w:jc w:val="both"/>
        <w:rPr>
          <w:sz w:val="24"/>
          <w:szCs w:val="24"/>
          <w:lang w:val="pl-PL"/>
        </w:rPr>
      </w:pPr>
      <w:r>
        <w:rPr>
          <w:sz w:val="24"/>
          <w:szCs w:val="24"/>
          <w:lang w:val="pl-PL"/>
        </w:rPr>
        <w:t xml:space="preserve">Škola će podnositelju zahtjeva omogućiti pravo na pristup informaciji u zakonskom roku od 15 dana od dana podnošenja zahtjeva, osim u slučajevima kada je ovlaštena prema Zakonu o pravu na pristup informacijama produžiti navedeni rok do 30 dana. </w:t>
      </w:r>
    </w:p>
    <w:p w:rsidR="00113091" w:rsidRDefault="00113091" w:rsidP="00113091">
      <w:pPr>
        <w:ind w:firstLine="720"/>
        <w:jc w:val="both"/>
        <w:rPr>
          <w:sz w:val="24"/>
          <w:szCs w:val="24"/>
          <w:lang w:val="pl-PL"/>
        </w:rPr>
      </w:pPr>
      <w:r>
        <w:rPr>
          <w:sz w:val="24"/>
          <w:szCs w:val="24"/>
          <w:lang w:val="pl-PL"/>
        </w:rPr>
        <w:t xml:space="preserve">Škola će podnositelju uskratiti pravo na pristup informacijama u slučajevima koji su zakonom propisani kao izuzeci od prava na pristup informacijama. </w:t>
      </w:r>
    </w:p>
    <w:p w:rsidR="00113091" w:rsidRDefault="00113091" w:rsidP="00113091">
      <w:pPr>
        <w:pStyle w:val="StandardWeb"/>
        <w:shd w:val="clear" w:color="auto" w:fill="FFFFFF"/>
        <w:spacing w:before="0" w:beforeAutospacing="0" w:after="0" w:afterAutospacing="0"/>
        <w:ind w:firstLine="720"/>
        <w:rPr>
          <w:b/>
        </w:rPr>
      </w:pPr>
    </w:p>
    <w:p w:rsidR="00113091" w:rsidRDefault="00113091" w:rsidP="00113091">
      <w:pPr>
        <w:pStyle w:val="StandardWeb"/>
        <w:shd w:val="clear" w:color="auto" w:fill="FFFFFF"/>
        <w:spacing w:before="0" w:beforeAutospacing="0" w:after="0" w:afterAutospacing="0"/>
        <w:ind w:firstLine="357"/>
        <w:rPr>
          <w:b/>
        </w:rPr>
      </w:pPr>
      <w:r>
        <w:rPr>
          <w:b/>
        </w:rPr>
        <w:t>Izuzeci od prava na pristup informacijama</w:t>
      </w:r>
    </w:p>
    <w:p w:rsidR="00113091" w:rsidRDefault="00113091" w:rsidP="00113091">
      <w:pPr>
        <w:pStyle w:val="StandardWeb"/>
        <w:shd w:val="clear" w:color="auto" w:fill="FFFFFF"/>
        <w:spacing w:before="0" w:beforeAutospacing="0" w:after="0" w:afterAutospacing="0"/>
        <w:ind w:firstLine="720"/>
        <w:jc w:val="both"/>
      </w:pPr>
    </w:p>
    <w:p w:rsidR="00113091" w:rsidRDefault="00113091" w:rsidP="00113091">
      <w:pPr>
        <w:pStyle w:val="StandardWeb"/>
        <w:shd w:val="clear" w:color="auto" w:fill="FFFFFF"/>
        <w:spacing w:before="0" w:beforeAutospacing="0" w:after="0" w:afterAutospacing="0"/>
        <w:ind w:firstLine="720"/>
        <w:jc w:val="both"/>
        <w:rPr>
          <w:b/>
        </w:rPr>
      </w:pPr>
      <w:r>
        <w:t xml:space="preserve">Škola će uskratit pristup informaciji ako je informacija klasificirana stupnjem tajnosti sukladno zakonu ili općem aktu donesenom na temelju zakona kojim se propisuje tajnost podataka ili je zaštićena zakonom kojim se uređuje područje zaštite osobnih podataka. </w:t>
      </w:r>
    </w:p>
    <w:p w:rsidR="00113091" w:rsidRDefault="00113091" w:rsidP="00113091">
      <w:pPr>
        <w:pStyle w:val="StandardWeb"/>
        <w:shd w:val="clear" w:color="auto" w:fill="FFFFFF"/>
        <w:spacing w:before="0" w:beforeAutospacing="0" w:after="0" w:afterAutospacing="0"/>
        <w:ind w:firstLine="720"/>
        <w:jc w:val="both"/>
      </w:pPr>
      <w:r>
        <w:t>Škola će uskratiti pristup informaciji ako postoje osnove sumnje da bi njezino objavljivanje:  </w:t>
      </w:r>
    </w:p>
    <w:p w:rsidR="00113091" w:rsidRDefault="00113091" w:rsidP="00113091">
      <w:pPr>
        <w:numPr>
          <w:ilvl w:val="0"/>
          <w:numId w:val="4"/>
        </w:numPr>
        <w:shd w:val="clear" w:color="auto" w:fill="FFFFFF"/>
        <w:jc w:val="both"/>
        <w:rPr>
          <w:sz w:val="24"/>
          <w:szCs w:val="24"/>
          <w:lang w:val="hr-HR"/>
        </w:rPr>
      </w:pPr>
      <w:proofErr w:type="spellStart"/>
      <w:r>
        <w:rPr>
          <w:sz w:val="24"/>
          <w:szCs w:val="24"/>
        </w:rPr>
        <w:t>Onemogu</w:t>
      </w:r>
      <w:proofErr w:type="spellEnd"/>
      <w:r>
        <w:rPr>
          <w:sz w:val="24"/>
          <w:szCs w:val="24"/>
          <w:lang w:val="hr-HR"/>
        </w:rPr>
        <w:t>ć</w:t>
      </w:r>
      <w:proofErr w:type="spellStart"/>
      <w:r>
        <w:rPr>
          <w:sz w:val="24"/>
          <w:szCs w:val="24"/>
        </w:rPr>
        <w:t>ilo</w:t>
      </w:r>
      <w:proofErr w:type="spellEnd"/>
      <w:r>
        <w:rPr>
          <w:sz w:val="24"/>
          <w:szCs w:val="24"/>
          <w:lang w:val="hr-HR"/>
        </w:rPr>
        <w:t xml:space="preserve"> </w:t>
      </w:r>
      <w:r>
        <w:rPr>
          <w:sz w:val="24"/>
          <w:szCs w:val="24"/>
        </w:rPr>
        <w:t>u</w:t>
      </w:r>
      <w:r>
        <w:rPr>
          <w:sz w:val="24"/>
          <w:szCs w:val="24"/>
          <w:lang w:val="hr-HR"/>
        </w:rPr>
        <w:t>č</w:t>
      </w:r>
      <w:proofErr w:type="spellStart"/>
      <w:r>
        <w:rPr>
          <w:sz w:val="24"/>
          <w:szCs w:val="24"/>
        </w:rPr>
        <w:t>inkovito</w:t>
      </w:r>
      <w:proofErr w:type="spellEnd"/>
      <w:r>
        <w:rPr>
          <w:sz w:val="24"/>
          <w:szCs w:val="24"/>
          <w:lang w:val="hr-HR"/>
        </w:rPr>
        <w:t xml:space="preserve">, </w:t>
      </w:r>
      <w:proofErr w:type="spellStart"/>
      <w:r>
        <w:rPr>
          <w:sz w:val="24"/>
          <w:szCs w:val="24"/>
        </w:rPr>
        <w:t>neovisno</w:t>
      </w:r>
      <w:proofErr w:type="spellEnd"/>
      <w:r>
        <w:rPr>
          <w:sz w:val="24"/>
          <w:szCs w:val="24"/>
          <w:lang w:val="hr-HR"/>
        </w:rPr>
        <w:t xml:space="preserve"> </w:t>
      </w:r>
      <w:r>
        <w:rPr>
          <w:sz w:val="24"/>
          <w:szCs w:val="24"/>
        </w:rPr>
        <w:t>i</w:t>
      </w:r>
      <w:r>
        <w:rPr>
          <w:sz w:val="24"/>
          <w:szCs w:val="24"/>
          <w:lang w:val="hr-HR"/>
        </w:rPr>
        <w:t xml:space="preserve"> </w:t>
      </w:r>
      <w:proofErr w:type="spellStart"/>
      <w:r>
        <w:rPr>
          <w:sz w:val="24"/>
          <w:szCs w:val="24"/>
        </w:rPr>
        <w:t>nepristrano</w:t>
      </w:r>
      <w:proofErr w:type="spellEnd"/>
      <w:r>
        <w:rPr>
          <w:sz w:val="24"/>
          <w:szCs w:val="24"/>
          <w:lang w:val="hr-HR"/>
        </w:rPr>
        <w:t xml:space="preserve"> </w:t>
      </w:r>
      <w:proofErr w:type="spellStart"/>
      <w:r>
        <w:rPr>
          <w:sz w:val="24"/>
          <w:szCs w:val="24"/>
        </w:rPr>
        <w:t>vo</w:t>
      </w:r>
      <w:proofErr w:type="spellEnd"/>
      <w:r>
        <w:rPr>
          <w:sz w:val="24"/>
          <w:szCs w:val="24"/>
          <w:lang w:val="hr-HR"/>
        </w:rPr>
        <w:t>đ</w:t>
      </w:r>
      <w:proofErr w:type="spellStart"/>
      <w:r>
        <w:rPr>
          <w:sz w:val="24"/>
          <w:szCs w:val="24"/>
        </w:rPr>
        <w:t>enje</w:t>
      </w:r>
      <w:proofErr w:type="spellEnd"/>
      <w:r>
        <w:rPr>
          <w:sz w:val="24"/>
          <w:szCs w:val="24"/>
          <w:lang w:val="hr-HR"/>
        </w:rPr>
        <w:t xml:space="preserve"> </w:t>
      </w:r>
      <w:proofErr w:type="spellStart"/>
      <w:r>
        <w:rPr>
          <w:sz w:val="24"/>
          <w:szCs w:val="24"/>
        </w:rPr>
        <w:t>sudskog</w:t>
      </w:r>
      <w:proofErr w:type="spellEnd"/>
      <w:r>
        <w:rPr>
          <w:sz w:val="24"/>
          <w:szCs w:val="24"/>
          <w:lang w:val="hr-HR"/>
        </w:rPr>
        <w:t xml:space="preserve">, </w:t>
      </w:r>
      <w:proofErr w:type="spellStart"/>
      <w:r>
        <w:rPr>
          <w:sz w:val="24"/>
          <w:szCs w:val="24"/>
        </w:rPr>
        <w:t>upravnog</w:t>
      </w:r>
      <w:proofErr w:type="spellEnd"/>
      <w:r>
        <w:rPr>
          <w:sz w:val="24"/>
          <w:szCs w:val="24"/>
          <w:lang w:val="hr-HR"/>
        </w:rPr>
        <w:t xml:space="preserve"> </w:t>
      </w:r>
      <w:proofErr w:type="spellStart"/>
      <w:r>
        <w:rPr>
          <w:sz w:val="24"/>
          <w:szCs w:val="24"/>
        </w:rPr>
        <w:t>ili</w:t>
      </w:r>
      <w:proofErr w:type="spellEnd"/>
      <w:r>
        <w:rPr>
          <w:sz w:val="24"/>
          <w:szCs w:val="24"/>
          <w:lang w:val="hr-HR"/>
        </w:rPr>
        <w:t xml:space="preserve"> </w:t>
      </w:r>
      <w:proofErr w:type="spellStart"/>
      <w:r>
        <w:rPr>
          <w:sz w:val="24"/>
          <w:szCs w:val="24"/>
        </w:rPr>
        <w:t>drugog</w:t>
      </w:r>
      <w:proofErr w:type="spellEnd"/>
      <w:r>
        <w:rPr>
          <w:sz w:val="24"/>
          <w:szCs w:val="24"/>
          <w:lang w:val="hr-HR"/>
        </w:rPr>
        <w:t xml:space="preserve"> </w:t>
      </w:r>
      <w:proofErr w:type="spellStart"/>
      <w:r>
        <w:rPr>
          <w:sz w:val="24"/>
          <w:szCs w:val="24"/>
        </w:rPr>
        <w:t>pravno</w:t>
      </w:r>
      <w:proofErr w:type="spellEnd"/>
      <w:r>
        <w:rPr>
          <w:sz w:val="24"/>
          <w:szCs w:val="24"/>
          <w:lang w:val="hr-HR"/>
        </w:rPr>
        <w:t xml:space="preserve"> </w:t>
      </w:r>
      <w:proofErr w:type="spellStart"/>
      <w:r>
        <w:rPr>
          <w:sz w:val="24"/>
          <w:szCs w:val="24"/>
        </w:rPr>
        <w:t>ure</w:t>
      </w:r>
      <w:proofErr w:type="spellEnd"/>
      <w:r>
        <w:rPr>
          <w:sz w:val="24"/>
          <w:szCs w:val="24"/>
          <w:lang w:val="hr-HR"/>
        </w:rPr>
        <w:t>đ</w:t>
      </w:r>
      <w:proofErr w:type="spellStart"/>
      <w:r>
        <w:rPr>
          <w:sz w:val="24"/>
          <w:szCs w:val="24"/>
        </w:rPr>
        <w:t>enog</w:t>
      </w:r>
      <w:proofErr w:type="spellEnd"/>
      <w:r>
        <w:rPr>
          <w:sz w:val="24"/>
          <w:szCs w:val="24"/>
          <w:lang w:val="hr-HR"/>
        </w:rPr>
        <w:t xml:space="preserve"> </w:t>
      </w:r>
      <w:proofErr w:type="spellStart"/>
      <w:r>
        <w:rPr>
          <w:sz w:val="24"/>
          <w:szCs w:val="24"/>
        </w:rPr>
        <w:t>postupka</w:t>
      </w:r>
      <w:proofErr w:type="spellEnd"/>
      <w:r>
        <w:rPr>
          <w:sz w:val="24"/>
          <w:szCs w:val="24"/>
          <w:lang w:val="hr-HR"/>
        </w:rPr>
        <w:t xml:space="preserve">, </w:t>
      </w:r>
      <w:proofErr w:type="spellStart"/>
      <w:r>
        <w:rPr>
          <w:sz w:val="24"/>
          <w:szCs w:val="24"/>
        </w:rPr>
        <w:t>izvr</w:t>
      </w:r>
      <w:proofErr w:type="spellEnd"/>
      <w:r>
        <w:rPr>
          <w:sz w:val="24"/>
          <w:szCs w:val="24"/>
          <w:lang w:val="hr-HR"/>
        </w:rPr>
        <w:t>š</w:t>
      </w:r>
      <w:proofErr w:type="spellStart"/>
      <w:r>
        <w:rPr>
          <w:sz w:val="24"/>
          <w:szCs w:val="24"/>
        </w:rPr>
        <w:t>enje</w:t>
      </w:r>
      <w:proofErr w:type="spellEnd"/>
      <w:r>
        <w:rPr>
          <w:sz w:val="24"/>
          <w:szCs w:val="24"/>
          <w:lang w:val="hr-HR"/>
        </w:rPr>
        <w:t xml:space="preserve"> </w:t>
      </w:r>
      <w:proofErr w:type="spellStart"/>
      <w:r>
        <w:rPr>
          <w:sz w:val="24"/>
          <w:szCs w:val="24"/>
        </w:rPr>
        <w:t>sudske</w:t>
      </w:r>
      <w:proofErr w:type="spellEnd"/>
      <w:r>
        <w:rPr>
          <w:sz w:val="24"/>
          <w:szCs w:val="24"/>
          <w:lang w:val="hr-HR"/>
        </w:rPr>
        <w:t xml:space="preserve"> </w:t>
      </w:r>
      <w:proofErr w:type="spellStart"/>
      <w:r>
        <w:rPr>
          <w:sz w:val="24"/>
          <w:szCs w:val="24"/>
        </w:rPr>
        <w:t>odluke</w:t>
      </w:r>
      <w:proofErr w:type="spellEnd"/>
      <w:r>
        <w:rPr>
          <w:sz w:val="24"/>
          <w:szCs w:val="24"/>
          <w:lang w:val="hr-HR"/>
        </w:rPr>
        <w:t xml:space="preserve"> </w:t>
      </w:r>
      <w:proofErr w:type="spellStart"/>
      <w:r>
        <w:rPr>
          <w:sz w:val="24"/>
          <w:szCs w:val="24"/>
        </w:rPr>
        <w:t>ili</w:t>
      </w:r>
      <w:proofErr w:type="spellEnd"/>
      <w:r>
        <w:rPr>
          <w:sz w:val="24"/>
          <w:szCs w:val="24"/>
          <w:lang w:val="hr-HR"/>
        </w:rPr>
        <w:t xml:space="preserve"> </w:t>
      </w:r>
      <w:proofErr w:type="spellStart"/>
      <w:r>
        <w:rPr>
          <w:sz w:val="24"/>
          <w:szCs w:val="24"/>
        </w:rPr>
        <w:t>kazne</w:t>
      </w:r>
      <w:proofErr w:type="spellEnd"/>
      <w:r>
        <w:rPr>
          <w:sz w:val="24"/>
          <w:szCs w:val="24"/>
          <w:lang w:val="hr-HR"/>
        </w:rPr>
        <w:t xml:space="preserve">, </w:t>
      </w:r>
    </w:p>
    <w:p w:rsidR="00113091" w:rsidRDefault="00113091" w:rsidP="00113091">
      <w:pPr>
        <w:numPr>
          <w:ilvl w:val="0"/>
          <w:numId w:val="4"/>
        </w:numPr>
        <w:shd w:val="clear" w:color="auto" w:fill="FFFFFF"/>
        <w:jc w:val="both"/>
        <w:rPr>
          <w:sz w:val="24"/>
          <w:szCs w:val="24"/>
          <w:lang w:val="pl-PL"/>
        </w:rPr>
      </w:pPr>
      <w:r>
        <w:rPr>
          <w:sz w:val="24"/>
          <w:szCs w:val="24"/>
          <w:lang w:val="pl-PL"/>
        </w:rPr>
        <w:t xml:space="preserve">Onemogućilo rad tijela koji vrše upravni nadzor, odnosno nadzor zakonitosti,  </w:t>
      </w:r>
    </w:p>
    <w:p w:rsidR="00113091" w:rsidRDefault="00113091" w:rsidP="00113091">
      <w:pPr>
        <w:numPr>
          <w:ilvl w:val="0"/>
          <w:numId w:val="4"/>
        </w:numPr>
        <w:shd w:val="clear" w:color="auto" w:fill="FFFFFF"/>
        <w:jc w:val="both"/>
        <w:rPr>
          <w:sz w:val="24"/>
          <w:szCs w:val="24"/>
          <w:lang w:val="pl-PL"/>
        </w:rPr>
      </w:pPr>
      <w:r>
        <w:rPr>
          <w:sz w:val="24"/>
          <w:szCs w:val="24"/>
          <w:lang w:val="pl-PL"/>
        </w:rPr>
        <w:t xml:space="preserve">Povrijedilo pravo intelektualnog vlasništva, osim u slučaju izričitoga pisanog pristanka autora ili vlasnika. </w:t>
      </w:r>
    </w:p>
    <w:p w:rsidR="00113091" w:rsidRDefault="00113091" w:rsidP="00113091">
      <w:pPr>
        <w:pStyle w:val="StandardWeb"/>
        <w:shd w:val="clear" w:color="auto" w:fill="FFFFFF"/>
        <w:spacing w:before="0" w:beforeAutospacing="0" w:after="0" w:afterAutospacing="0"/>
        <w:ind w:firstLine="720"/>
        <w:jc w:val="both"/>
      </w:pPr>
      <w:r>
        <w:lastRenderedPageBreak/>
        <w:t xml:space="preserve">Škola će uskratiti pristup informacijama koje se tiču svih postupaka koje vode nadležna tijela u </w:t>
      </w:r>
      <w:proofErr w:type="spellStart"/>
      <w:r>
        <w:t>predistražnim</w:t>
      </w:r>
      <w:proofErr w:type="spellEnd"/>
      <w:r>
        <w:t xml:space="preserve"> i istražnim radnjama za vrijeme trajanja tih postupaka, a iznimno će se omogućiti pristup navedenim informacijama, ako je takvo postupanje u interesu javnosti i nužno za postizanje zakonom utvrđene svrhe te razmjerno cilju koji treba postići. </w:t>
      </w:r>
      <w:r>
        <w:tab/>
      </w:r>
    </w:p>
    <w:p w:rsidR="00113091" w:rsidRDefault="00113091" w:rsidP="00113091">
      <w:pPr>
        <w:pStyle w:val="StandardWeb"/>
        <w:shd w:val="clear" w:color="auto" w:fill="FFFFFF"/>
        <w:spacing w:before="0" w:beforeAutospacing="0" w:after="0" w:afterAutospacing="0"/>
        <w:ind w:firstLine="720"/>
        <w:jc w:val="both"/>
      </w:pPr>
      <w:r>
        <w:t xml:space="preserve">Ako određena informacijama sadrži i podatak klasificiran stupnjem tajnosti, neklasificirani dijelovi informacije učinit će se dostupnim. </w:t>
      </w:r>
    </w:p>
    <w:p w:rsidR="00113091" w:rsidRDefault="00113091" w:rsidP="00113091">
      <w:pPr>
        <w:pStyle w:val="Tijeloteksta2"/>
        <w:ind w:firstLine="720"/>
        <w:jc w:val="both"/>
        <w:rPr>
          <w:rFonts w:ascii="Times New Roman" w:hAnsi="Times New Roman"/>
          <w:b w:val="0"/>
          <w:sz w:val="24"/>
        </w:rPr>
      </w:pPr>
      <w:r>
        <w:rPr>
          <w:rFonts w:ascii="Times New Roman" w:hAnsi="Times New Roman"/>
          <w:b w:val="0"/>
          <w:sz w:val="24"/>
        </w:rPr>
        <w:t xml:space="preserve">U postupku ostvarivanja prava na pristup informacijama primjenjivat će se odredbe Zakona o općem upravnom postupku (NN 47/09 ) osim u slučajevima kada je drukčije propisano Zakonom o pravu na pristup informacijama. </w:t>
      </w:r>
    </w:p>
    <w:p w:rsidR="00113091" w:rsidRDefault="00113091" w:rsidP="00113091">
      <w:pPr>
        <w:pStyle w:val="Tijeloteksta2"/>
        <w:ind w:firstLine="720"/>
        <w:jc w:val="both"/>
        <w:rPr>
          <w:rFonts w:ascii="Times New Roman" w:hAnsi="Times New Roman"/>
          <w:b w:val="0"/>
          <w:sz w:val="24"/>
        </w:rPr>
      </w:pPr>
      <w:r>
        <w:rPr>
          <w:rFonts w:ascii="Times New Roman" w:hAnsi="Times New Roman"/>
          <w:b w:val="0"/>
          <w:sz w:val="24"/>
        </w:rPr>
        <w:t>Pri obrađivanju, korištenju i raspolaganju informacija kojima Škola raspolaže obvezno je postupati u skladu s važećim zakonskim odredbama, a osobito u skladu s odredbama Uredbe (EU) 2016/679 Europskog parlamenta i Vijeća od 27. travnja 2016. o zaštiti pojedinaca u vezi s obradom osobnih podataka i o slobodnom kretanju takvih podataka te stavljanju izvan snage Direktive 95/46 EZ (Opća uredba o zaštiti podataka).</w:t>
      </w:r>
    </w:p>
    <w:p w:rsidR="00113091" w:rsidRDefault="00113091" w:rsidP="00113091">
      <w:pPr>
        <w:pStyle w:val="Tijeloteksta2"/>
        <w:rPr>
          <w:rFonts w:ascii="Times New Roman" w:hAnsi="Times New Roman"/>
          <w:b w:val="0"/>
          <w:sz w:val="24"/>
        </w:rPr>
      </w:pPr>
    </w:p>
    <w:p w:rsidR="00113091" w:rsidRDefault="00113091" w:rsidP="00113091">
      <w:pPr>
        <w:pStyle w:val="Tijeloteksta2"/>
        <w:rPr>
          <w:rFonts w:ascii="Times New Roman" w:hAnsi="Times New Roman"/>
          <w:b w:val="0"/>
          <w:sz w:val="24"/>
        </w:rPr>
      </w:pPr>
    </w:p>
    <w:p w:rsidR="00113091" w:rsidRDefault="00113091" w:rsidP="00113091">
      <w:pPr>
        <w:pStyle w:val="Tijeloteksta2"/>
        <w:ind w:left="5040" w:firstLine="720"/>
        <w:rPr>
          <w:rFonts w:ascii="Times New Roman" w:hAnsi="Times New Roman"/>
          <w:b w:val="0"/>
          <w:sz w:val="24"/>
        </w:rPr>
      </w:pPr>
      <w:r>
        <w:rPr>
          <w:rFonts w:ascii="Times New Roman" w:hAnsi="Times New Roman"/>
          <w:b w:val="0"/>
          <w:sz w:val="24"/>
        </w:rPr>
        <w:t>Ravnateljica:</w:t>
      </w:r>
      <w:r>
        <w:rPr>
          <w:rFonts w:ascii="Times New Roman" w:hAnsi="Times New Roman"/>
          <w:b w:val="0"/>
          <w:sz w:val="24"/>
        </w:rPr>
        <w:br/>
      </w:r>
    </w:p>
    <w:p w:rsidR="00113091" w:rsidRDefault="00113091" w:rsidP="00113091">
      <w:pPr>
        <w:pStyle w:val="Tijeloteksta2"/>
        <w:ind w:left="5040" w:firstLine="720"/>
        <w:rPr>
          <w:rFonts w:ascii="Times New Roman" w:hAnsi="Times New Roman"/>
          <w:b w:val="0"/>
          <w:sz w:val="24"/>
        </w:rPr>
      </w:pPr>
      <w:r>
        <w:rPr>
          <w:rFonts w:ascii="Times New Roman" w:hAnsi="Times New Roman"/>
          <w:b w:val="0"/>
          <w:sz w:val="24"/>
        </w:rPr>
        <w:t xml:space="preserve">Silvana </w:t>
      </w:r>
      <w:proofErr w:type="spellStart"/>
      <w:r>
        <w:rPr>
          <w:rFonts w:ascii="Times New Roman" w:hAnsi="Times New Roman"/>
          <w:b w:val="0"/>
          <w:sz w:val="24"/>
        </w:rPr>
        <w:t>Maganjić</w:t>
      </w:r>
      <w:proofErr w:type="spellEnd"/>
      <w:r>
        <w:rPr>
          <w:rFonts w:ascii="Times New Roman" w:hAnsi="Times New Roman"/>
          <w:b w:val="0"/>
          <w:sz w:val="24"/>
        </w:rPr>
        <w:t>, prof.</w:t>
      </w:r>
    </w:p>
    <w:p w:rsidR="00113091" w:rsidRDefault="00113091" w:rsidP="00113091">
      <w:pPr>
        <w:pStyle w:val="Naslov"/>
      </w:pPr>
    </w:p>
    <w:p w:rsidR="00113091" w:rsidRDefault="00113091" w:rsidP="00113091">
      <w:pPr>
        <w:pStyle w:val="Naslov"/>
      </w:pPr>
    </w:p>
    <w:p w:rsidR="00113091" w:rsidRDefault="00113091" w:rsidP="00113091">
      <w:pPr>
        <w:pStyle w:val="Naslov"/>
      </w:pPr>
    </w:p>
    <w:p w:rsidR="00113091" w:rsidRDefault="00113091" w:rsidP="00113091">
      <w:pPr>
        <w:pStyle w:val="Naslov"/>
      </w:pPr>
    </w:p>
    <w:p w:rsidR="00113091" w:rsidRDefault="00113091" w:rsidP="00113091">
      <w:pPr>
        <w:pStyle w:val="Naslov"/>
      </w:pPr>
    </w:p>
    <w:p w:rsidR="00113091" w:rsidRDefault="00113091" w:rsidP="00113091">
      <w:pPr>
        <w:pStyle w:val="Naslov"/>
      </w:pPr>
    </w:p>
    <w:p w:rsidR="00113091" w:rsidRDefault="00113091" w:rsidP="00113091">
      <w:pPr>
        <w:pStyle w:val="Naslov"/>
      </w:pPr>
    </w:p>
    <w:p w:rsidR="00113091" w:rsidRDefault="00113091" w:rsidP="00113091">
      <w:pPr>
        <w:pStyle w:val="Naslov"/>
      </w:pPr>
    </w:p>
    <w:p w:rsidR="00113091" w:rsidRDefault="00113091" w:rsidP="00113091">
      <w:pPr>
        <w:pStyle w:val="Naslov"/>
      </w:pPr>
    </w:p>
    <w:p w:rsidR="00113091" w:rsidRDefault="00113091" w:rsidP="00113091">
      <w:pPr>
        <w:pStyle w:val="Naslov"/>
      </w:pPr>
    </w:p>
    <w:p w:rsidR="00113091" w:rsidRDefault="00113091" w:rsidP="00113091">
      <w:pPr>
        <w:pStyle w:val="Naslov"/>
      </w:pPr>
    </w:p>
    <w:p w:rsidR="00113091" w:rsidRDefault="00113091" w:rsidP="00113091">
      <w:pPr>
        <w:pStyle w:val="Naslov"/>
      </w:pPr>
    </w:p>
    <w:p w:rsidR="00113091" w:rsidRDefault="00113091" w:rsidP="00113091">
      <w:pPr>
        <w:pStyle w:val="Naslov"/>
      </w:pPr>
    </w:p>
    <w:p w:rsidR="00113091" w:rsidRDefault="00113091" w:rsidP="00113091">
      <w:pPr>
        <w:pStyle w:val="Naslov"/>
      </w:pPr>
    </w:p>
    <w:p w:rsidR="00113091" w:rsidRDefault="00113091" w:rsidP="00113091">
      <w:pPr>
        <w:pStyle w:val="Naslov"/>
      </w:pPr>
    </w:p>
    <w:p w:rsidR="00113091" w:rsidRDefault="00113091" w:rsidP="00113091">
      <w:pPr>
        <w:pStyle w:val="Naslov"/>
      </w:pPr>
    </w:p>
    <w:p w:rsidR="00113091" w:rsidRDefault="00113091" w:rsidP="00113091">
      <w:pPr>
        <w:pStyle w:val="Naslov"/>
      </w:pPr>
    </w:p>
    <w:p w:rsidR="00113091" w:rsidRDefault="00113091" w:rsidP="00113091">
      <w:pPr>
        <w:pStyle w:val="Naslov"/>
      </w:pPr>
    </w:p>
    <w:p w:rsidR="00113091" w:rsidRDefault="00113091" w:rsidP="00113091">
      <w:pPr>
        <w:pStyle w:val="Naslov"/>
      </w:pPr>
    </w:p>
    <w:p w:rsidR="00113091" w:rsidRDefault="00113091" w:rsidP="00113091">
      <w:pPr>
        <w:pStyle w:val="Naslov"/>
      </w:pPr>
    </w:p>
    <w:p w:rsidR="00113091" w:rsidRDefault="00113091" w:rsidP="00113091">
      <w:pPr>
        <w:pStyle w:val="Naslov"/>
      </w:pPr>
    </w:p>
    <w:p w:rsidR="00113091" w:rsidRDefault="00113091" w:rsidP="00113091">
      <w:pPr>
        <w:pStyle w:val="Naslov"/>
        <w:jc w:val="left"/>
      </w:pPr>
    </w:p>
    <w:p w:rsidR="00113091" w:rsidRDefault="00113091" w:rsidP="00113091">
      <w:pPr>
        <w:pStyle w:val="Naslov"/>
        <w:jc w:val="left"/>
      </w:pPr>
    </w:p>
    <w:p w:rsidR="00113091" w:rsidRDefault="00113091" w:rsidP="00113091">
      <w:pPr>
        <w:pStyle w:val="Naslov"/>
        <w:jc w:val="left"/>
      </w:pPr>
    </w:p>
    <w:p w:rsidR="00113091" w:rsidRDefault="00113091" w:rsidP="00113091">
      <w:pPr>
        <w:pStyle w:val="Naslov"/>
        <w:jc w:val="left"/>
      </w:pPr>
    </w:p>
    <w:p w:rsidR="00113091" w:rsidRDefault="00113091" w:rsidP="00113091">
      <w:pPr>
        <w:pStyle w:val="Naslov"/>
        <w:jc w:val="left"/>
      </w:pPr>
    </w:p>
    <w:p w:rsidR="00113091" w:rsidRDefault="00113091" w:rsidP="00113091">
      <w:pPr>
        <w:pStyle w:val="Naslov"/>
        <w:jc w:val="left"/>
      </w:pPr>
    </w:p>
    <w:p w:rsidR="00113091" w:rsidRDefault="00113091" w:rsidP="00113091">
      <w:pPr>
        <w:pStyle w:val="Naslov"/>
        <w:jc w:val="left"/>
      </w:pPr>
    </w:p>
    <w:p w:rsidR="00113091" w:rsidRDefault="00113091" w:rsidP="00113091">
      <w:pPr>
        <w:pStyle w:val="Naslov"/>
        <w:jc w:val="left"/>
      </w:pPr>
    </w:p>
    <w:p w:rsidR="00113091" w:rsidRDefault="00113091" w:rsidP="00113091">
      <w:pPr>
        <w:pStyle w:val="Naslov"/>
        <w:jc w:val="left"/>
      </w:pPr>
    </w:p>
    <w:p w:rsidR="00113091" w:rsidRDefault="00113091" w:rsidP="00113091">
      <w:pPr>
        <w:pStyle w:val="Naslov"/>
        <w:jc w:val="left"/>
      </w:pPr>
    </w:p>
    <w:p w:rsidR="00113091" w:rsidRDefault="00113091" w:rsidP="00113091">
      <w:pPr>
        <w:pStyle w:val="Naslov"/>
        <w:jc w:val="left"/>
      </w:pPr>
    </w:p>
    <w:p w:rsidR="00113091" w:rsidRDefault="00113091" w:rsidP="00113091">
      <w:pPr>
        <w:pStyle w:val="Naslov"/>
      </w:pPr>
    </w:p>
    <w:p w:rsidR="00113091" w:rsidRDefault="00113091" w:rsidP="00113091">
      <w:pPr>
        <w:pStyle w:val="Naslov"/>
      </w:pPr>
      <w:r>
        <w:t>ZAHTJEV ZA PRISTUP INFORMACIJAMA</w:t>
      </w:r>
    </w:p>
    <w:p w:rsidR="00113091" w:rsidRDefault="00113091" w:rsidP="00113091">
      <w:pPr>
        <w:pStyle w:val="Naslov"/>
      </w:pPr>
    </w:p>
    <w:p w:rsidR="00113091" w:rsidRDefault="00113091" w:rsidP="00113091">
      <w:pPr>
        <w:pStyle w:val="Naslov"/>
      </w:pPr>
    </w:p>
    <w:p w:rsidR="00113091" w:rsidRDefault="00113091" w:rsidP="00113091">
      <w:pPr>
        <w:pStyle w:val="Naslov"/>
        <w:jc w:val="left"/>
      </w:pPr>
      <w:r>
        <w:t>Podnositelj zahtjeva:</w:t>
      </w:r>
    </w:p>
    <w:p w:rsidR="00113091" w:rsidRDefault="00113091" w:rsidP="00113091">
      <w:pPr>
        <w:pStyle w:val="Naslov"/>
        <w:jc w:val="left"/>
      </w:pPr>
    </w:p>
    <w:p w:rsidR="00113091" w:rsidRDefault="00113091" w:rsidP="00113091">
      <w:pPr>
        <w:pStyle w:val="Naslov"/>
        <w:pBdr>
          <w:top w:val="single" w:sz="6" w:space="1" w:color="auto"/>
          <w:bottom w:val="single" w:sz="6" w:space="1" w:color="auto"/>
        </w:pBdr>
        <w:jc w:val="left"/>
        <w:rPr>
          <w:b w:val="0"/>
          <w:bCs w:val="0"/>
          <w:sz w:val="20"/>
        </w:rPr>
      </w:pPr>
      <w:r>
        <w:rPr>
          <w:b w:val="0"/>
          <w:bCs w:val="0"/>
          <w:sz w:val="20"/>
        </w:rPr>
        <w:t>(ime i prezime, tvrtka, odnosno naziv)</w:t>
      </w:r>
    </w:p>
    <w:p w:rsidR="00113091" w:rsidRDefault="00113091" w:rsidP="00113091">
      <w:pPr>
        <w:pStyle w:val="Naslov"/>
        <w:pBdr>
          <w:top w:val="single" w:sz="6" w:space="1" w:color="auto"/>
          <w:bottom w:val="single" w:sz="6" w:space="1" w:color="auto"/>
        </w:pBdr>
        <w:jc w:val="left"/>
        <w:rPr>
          <w:b w:val="0"/>
          <w:bCs w:val="0"/>
        </w:rPr>
      </w:pPr>
    </w:p>
    <w:p w:rsidR="00113091" w:rsidRDefault="00113091" w:rsidP="00113091">
      <w:pPr>
        <w:pStyle w:val="Naslov"/>
        <w:jc w:val="left"/>
        <w:rPr>
          <w:b w:val="0"/>
          <w:bCs w:val="0"/>
          <w:sz w:val="20"/>
        </w:rPr>
      </w:pPr>
      <w:r>
        <w:rPr>
          <w:b w:val="0"/>
          <w:bCs w:val="0"/>
          <w:sz w:val="20"/>
        </w:rPr>
        <w:t>(adresa odnosno sjedište)</w:t>
      </w:r>
    </w:p>
    <w:p w:rsidR="00113091" w:rsidRDefault="00113091" w:rsidP="00113091">
      <w:pPr>
        <w:pStyle w:val="Naslov"/>
        <w:pBdr>
          <w:bottom w:val="single" w:sz="6" w:space="1" w:color="auto"/>
        </w:pBdr>
        <w:jc w:val="left"/>
        <w:rPr>
          <w:b w:val="0"/>
          <w:bCs w:val="0"/>
        </w:rPr>
      </w:pPr>
    </w:p>
    <w:p w:rsidR="00113091" w:rsidRDefault="00113091" w:rsidP="00113091">
      <w:pPr>
        <w:pStyle w:val="Naslov"/>
        <w:jc w:val="left"/>
        <w:rPr>
          <w:b w:val="0"/>
          <w:bCs w:val="0"/>
          <w:sz w:val="20"/>
        </w:rPr>
      </w:pPr>
      <w:r>
        <w:rPr>
          <w:b w:val="0"/>
          <w:bCs w:val="0"/>
          <w:sz w:val="20"/>
        </w:rPr>
        <w:t>(telefon; e-mail)</w:t>
      </w:r>
    </w:p>
    <w:p w:rsidR="00113091" w:rsidRDefault="00113091" w:rsidP="00113091">
      <w:pPr>
        <w:pStyle w:val="Naslov"/>
        <w:jc w:val="left"/>
        <w:rPr>
          <w:b w:val="0"/>
          <w:bCs w:val="0"/>
          <w:sz w:val="20"/>
        </w:rPr>
      </w:pPr>
    </w:p>
    <w:p w:rsidR="00113091" w:rsidRDefault="00113091" w:rsidP="00113091">
      <w:pPr>
        <w:pStyle w:val="Naslov"/>
        <w:ind w:left="3600"/>
        <w:jc w:val="left"/>
        <w:rPr>
          <w:b w:val="0"/>
          <w:bCs w:val="0"/>
        </w:rPr>
      </w:pPr>
      <w:r>
        <w:rPr>
          <w:b w:val="0"/>
          <w:bCs w:val="0"/>
        </w:rPr>
        <w:t xml:space="preserve">OSNOVNA ŠKOLA </w:t>
      </w:r>
      <w:r>
        <w:rPr>
          <w:b w:val="0"/>
          <w:bCs w:val="0"/>
        </w:rPr>
        <w:t>OSTROG</w:t>
      </w:r>
    </w:p>
    <w:p w:rsidR="00113091" w:rsidRDefault="00113091" w:rsidP="00113091">
      <w:pPr>
        <w:pStyle w:val="Naslov"/>
        <w:ind w:left="2880" w:firstLine="720"/>
        <w:jc w:val="left"/>
        <w:rPr>
          <w:b w:val="0"/>
          <w:bCs w:val="0"/>
        </w:rPr>
      </w:pPr>
      <w:r>
        <w:rPr>
          <w:b w:val="0"/>
          <w:bCs w:val="0"/>
        </w:rPr>
        <w:t>PUT SV. LOVRE 2</w:t>
      </w:r>
    </w:p>
    <w:p w:rsidR="00113091" w:rsidRDefault="00113091" w:rsidP="00113091">
      <w:pPr>
        <w:pStyle w:val="Naslov"/>
        <w:ind w:left="2880" w:firstLine="720"/>
        <w:jc w:val="left"/>
        <w:rPr>
          <w:b w:val="0"/>
          <w:bCs w:val="0"/>
          <w:sz w:val="20"/>
        </w:rPr>
      </w:pPr>
      <w:r>
        <w:rPr>
          <w:b w:val="0"/>
          <w:bCs w:val="0"/>
        </w:rPr>
        <w:t>21215 KAŠTEL LUKŠIĆ</w:t>
      </w:r>
    </w:p>
    <w:p w:rsidR="00113091" w:rsidRDefault="00113091" w:rsidP="00113091">
      <w:pPr>
        <w:pStyle w:val="Naslov"/>
        <w:jc w:val="left"/>
        <w:rPr>
          <w:b w:val="0"/>
          <w:bCs w:val="0"/>
          <w:sz w:val="20"/>
        </w:rPr>
      </w:pPr>
    </w:p>
    <w:p w:rsidR="00113091" w:rsidRDefault="00113091" w:rsidP="00113091">
      <w:pPr>
        <w:pStyle w:val="Naslov"/>
        <w:jc w:val="left"/>
        <w:rPr>
          <w:b w:val="0"/>
          <w:bCs w:val="0"/>
          <w:sz w:val="20"/>
        </w:rPr>
      </w:pPr>
    </w:p>
    <w:p w:rsidR="00113091" w:rsidRDefault="00113091" w:rsidP="00113091">
      <w:pPr>
        <w:pStyle w:val="Naslov"/>
        <w:jc w:val="left"/>
        <w:rPr>
          <w:i/>
          <w:iCs/>
        </w:rPr>
      </w:pPr>
      <w:r>
        <w:t>PREDMET:</w:t>
      </w:r>
      <w:r>
        <w:tab/>
      </w:r>
      <w:r>
        <w:rPr>
          <w:i/>
          <w:iCs/>
        </w:rPr>
        <w:t>Zahtjev za pristup informacijama</w:t>
      </w:r>
    </w:p>
    <w:p w:rsidR="00113091" w:rsidRDefault="00113091" w:rsidP="00113091">
      <w:pPr>
        <w:pStyle w:val="Naslov"/>
        <w:jc w:val="left"/>
        <w:rPr>
          <w:i/>
          <w:iCs/>
        </w:rPr>
      </w:pPr>
    </w:p>
    <w:p w:rsidR="00113091" w:rsidRDefault="00113091" w:rsidP="00113091">
      <w:pPr>
        <w:pStyle w:val="Naslov"/>
        <w:jc w:val="left"/>
        <w:rPr>
          <w:b w:val="0"/>
          <w:bCs w:val="0"/>
        </w:rPr>
      </w:pPr>
      <w:r>
        <w:rPr>
          <w:b w:val="0"/>
          <w:bCs w:val="0"/>
        </w:rPr>
        <w:t>Podaci koji su važni za prepoznavanje informacije: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3091" w:rsidRDefault="00113091" w:rsidP="00113091">
      <w:pPr>
        <w:pStyle w:val="Naslov"/>
        <w:jc w:val="left"/>
        <w:rPr>
          <w:b w:val="0"/>
          <w:bCs w:val="0"/>
        </w:rPr>
      </w:pPr>
    </w:p>
    <w:p w:rsidR="00113091" w:rsidRDefault="00113091" w:rsidP="00113091">
      <w:pPr>
        <w:pStyle w:val="Naslov"/>
        <w:jc w:val="left"/>
        <w:rPr>
          <w:b w:val="0"/>
          <w:bCs w:val="0"/>
        </w:rPr>
      </w:pPr>
      <w:r>
        <w:rPr>
          <w:b w:val="0"/>
          <w:bCs w:val="0"/>
        </w:rPr>
        <w:t>Način na koji želim pristupiti informaciji:</w:t>
      </w:r>
    </w:p>
    <w:p w:rsidR="00113091" w:rsidRDefault="00113091" w:rsidP="00113091">
      <w:pPr>
        <w:pStyle w:val="Naslov"/>
        <w:jc w:val="left"/>
        <w:rPr>
          <w:b w:val="0"/>
          <w:bCs w:val="0"/>
        </w:rPr>
      </w:pPr>
      <w:r>
        <w:rPr>
          <w:b w:val="0"/>
          <w:bCs w:val="0"/>
        </w:rPr>
        <w:t>(zaokružite:)</w:t>
      </w:r>
    </w:p>
    <w:p w:rsidR="00113091" w:rsidRDefault="00113091" w:rsidP="00113091">
      <w:pPr>
        <w:pStyle w:val="Naslov"/>
        <w:numPr>
          <w:ilvl w:val="0"/>
          <w:numId w:val="5"/>
        </w:numPr>
        <w:jc w:val="left"/>
        <w:rPr>
          <w:b w:val="0"/>
          <w:bCs w:val="0"/>
        </w:rPr>
      </w:pPr>
      <w:r>
        <w:rPr>
          <w:b w:val="0"/>
          <w:bCs w:val="0"/>
        </w:rPr>
        <w:t>neposredno pružanje informacije</w:t>
      </w:r>
    </w:p>
    <w:p w:rsidR="00113091" w:rsidRDefault="00113091" w:rsidP="00113091">
      <w:pPr>
        <w:pStyle w:val="Naslov"/>
        <w:numPr>
          <w:ilvl w:val="0"/>
          <w:numId w:val="5"/>
        </w:numPr>
        <w:jc w:val="left"/>
        <w:rPr>
          <w:b w:val="0"/>
          <w:bCs w:val="0"/>
        </w:rPr>
      </w:pPr>
      <w:r>
        <w:rPr>
          <w:b w:val="0"/>
          <w:bCs w:val="0"/>
        </w:rPr>
        <w:t>uvid u dokumente i pravljenje preslika dokumenata koji sadrže traženu informaciju,</w:t>
      </w:r>
    </w:p>
    <w:p w:rsidR="00113091" w:rsidRDefault="00113091" w:rsidP="00113091">
      <w:pPr>
        <w:pStyle w:val="Naslov"/>
        <w:numPr>
          <w:ilvl w:val="0"/>
          <w:numId w:val="5"/>
        </w:numPr>
        <w:jc w:val="left"/>
        <w:rPr>
          <w:b w:val="0"/>
          <w:bCs w:val="0"/>
        </w:rPr>
      </w:pPr>
      <w:r>
        <w:rPr>
          <w:b w:val="0"/>
          <w:bCs w:val="0"/>
        </w:rPr>
        <w:t>dostavljanje preslika dokumenata koji sadrži traženu informaciju,</w:t>
      </w:r>
    </w:p>
    <w:p w:rsidR="00113091" w:rsidRDefault="00113091" w:rsidP="00113091">
      <w:pPr>
        <w:pStyle w:val="Naslov"/>
        <w:numPr>
          <w:ilvl w:val="0"/>
          <w:numId w:val="5"/>
        </w:numPr>
        <w:jc w:val="left"/>
        <w:rPr>
          <w:b w:val="0"/>
          <w:bCs w:val="0"/>
        </w:rPr>
      </w:pPr>
      <w:r>
        <w:rPr>
          <w:b w:val="0"/>
          <w:bCs w:val="0"/>
        </w:rPr>
        <w:t>na drugi način</w:t>
      </w:r>
    </w:p>
    <w:p w:rsidR="00113091" w:rsidRDefault="00113091" w:rsidP="00113091">
      <w:pPr>
        <w:pStyle w:val="Naslov"/>
        <w:ind w:left="4956"/>
        <w:jc w:val="both"/>
        <w:rPr>
          <w:b w:val="0"/>
          <w:bCs w:val="0"/>
        </w:rPr>
      </w:pPr>
    </w:p>
    <w:p w:rsidR="00113091" w:rsidRDefault="00113091" w:rsidP="00113091">
      <w:pPr>
        <w:pStyle w:val="Naslov"/>
        <w:pBdr>
          <w:bottom w:val="single" w:sz="6" w:space="1" w:color="auto"/>
        </w:pBdr>
        <w:ind w:left="4956"/>
        <w:jc w:val="both"/>
        <w:rPr>
          <w:b w:val="0"/>
          <w:bCs w:val="0"/>
        </w:rPr>
      </w:pPr>
    </w:p>
    <w:p w:rsidR="00113091" w:rsidRDefault="00113091" w:rsidP="00113091">
      <w:pPr>
        <w:pStyle w:val="Naslov"/>
        <w:ind w:left="4956"/>
        <w:jc w:val="both"/>
        <w:rPr>
          <w:b w:val="0"/>
          <w:bCs w:val="0"/>
        </w:rPr>
      </w:pPr>
      <w:r>
        <w:rPr>
          <w:b w:val="0"/>
          <w:bCs w:val="0"/>
        </w:rPr>
        <w:t>(vlastoručni potpis podnositelja zahtjeva)</w:t>
      </w:r>
    </w:p>
    <w:p w:rsidR="00113091" w:rsidRDefault="00113091" w:rsidP="00113091">
      <w:pPr>
        <w:pStyle w:val="Naslov"/>
        <w:ind w:left="4956"/>
        <w:jc w:val="both"/>
        <w:rPr>
          <w:b w:val="0"/>
          <w:bCs w:val="0"/>
        </w:rPr>
      </w:pPr>
    </w:p>
    <w:p w:rsidR="00113091" w:rsidRDefault="00113091" w:rsidP="00113091">
      <w:pPr>
        <w:pStyle w:val="Naslov"/>
        <w:ind w:left="4956"/>
        <w:jc w:val="both"/>
        <w:rPr>
          <w:b w:val="0"/>
          <w:bCs w:val="0"/>
        </w:rPr>
      </w:pPr>
    </w:p>
    <w:p w:rsidR="00113091" w:rsidRDefault="00113091" w:rsidP="00113091">
      <w:pPr>
        <w:pStyle w:val="Naslov"/>
        <w:jc w:val="both"/>
        <w:rPr>
          <w:b w:val="0"/>
          <w:bCs w:val="0"/>
        </w:rPr>
      </w:pPr>
      <w:r>
        <w:rPr>
          <w:b w:val="0"/>
          <w:bCs w:val="0"/>
        </w:rPr>
        <w:t>U _________________, dana __________20___ godine</w:t>
      </w:r>
    </w:p>
    <w:p w:rsidR="00113091" w:rsidRDefault="00113091" w:rsidP="00113091">
      <w:pPr>
        <w:pStyle w:val="Naslov"/>
        <w:jc w:val="both"/>
        <w:rPr>
          <w:b w:val="0"/>
          <w:bCs w:val="0"/>
        </w:rPr>
      </w:pPr>
    </w:p>
    <w:p w:rsidR="00113091" w:rsidRDefault="00113091" w:rsidP="00113091">
      <w:pPr>
        <w:pStyle w:val="Naslov"/>
        <w:jc w:val="both"/>
        <w:rPr>
          <w:b w:val="0"/>
          <w:bCs w:val="0"/>
          <w:i/>
          <w:iCs/>
        </w:rPr>
      </w:pPr>
      <w:r>
        <w:rPr>
          <w:i/>
          <w:iCs/>
        </w:rPr>
        <w:t xml:space="preserve">Napomena: </w:t>
      </w:r>
      <w:r>
        <w:rPr>
          <w:b w:val="0"/>
          <w:i/>
          <w:iCs/>
        </w:rPr>
        <w:t>O</w:t>
      </w:r>
      <w:r>
        <w:rPr>
          <w:b w:val="0"/>
          <w:bCs w:val="0"/>
          <w:i/>
          <w:iCs/>
        </w:rPr>
        <w:t>snovna škola OSTROG ima pravo na naknadu stvarnih materijalnih troškova od podnositelja zahtjeva u vezi s pružanjem i dostavom tražene informacije</w:t>
      </w:r>
    </w:p>
    <w:p w:rsidR="00113091" w:rsidRDefault="00113091" w:rsidP="00113091">
      <w:pPr>
        <w:pStyle w:val="Naslov"/>
        <w:jc w:val="left"/>
        <w:rPr>
          <w:b w:val="0"/>
          <w:bCs w:val="0"/>
          <w:i/>
          <w:iCs/>
        </w:rPr>
      </w:pPr>
    </w:p>
    <w:p w:rsidR="00113091" w:rsidRDefault="00113091" w:rsidP="00113091">
      <w:pPr>
        <w:jc w:val="center"/>
        <w:rPr>
          <w:b/>
          <w:bCs/>
        </w:rPr>
      </w:pPr>
    </w:p>
    <w:p w:rsidR="00113091" w:rsidRDefault="00113091" w:rsidP="00113091"/>
    <w:p w:rsidR="00113091" w:rsidRDefault="00113091" w:rsidP="00113091">
      <w:pPr>
        <w:pStyle w:val="Tijeloteksta2"/>
      </w:pPr>
    </w:p>
    <w:p w:rsidR="00E613C2" w:rsidRDefault="00E613C2"/>
    <w:sectPr w:rsidR="00E61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43BD"/>
    <w:multiLevelType w:val="hybridMultilevel"/>
    <w:tmpl w:val="EC32FBB8"/>
    <w:lvl w:ilvl="0" w:tplc="041A0001">
      <w:start w:val="1"/>
      <w:numFmt w:val="bullet"/>
      <w:lvlText w:val=""/>
      <w:lvlJc w:val="left"/>
      <w:pPr>
        <w:tabs>
          <w:tab w:val="num" w:pos="720"/>
        </w:tabs>
        <w:ind w:left="720" w:hanging="360"/>
      </w:pPr>
      <w:rPr>
        <w:rFonts w:ascii="Symbol" w:hAnsi="Symbol" w:hint="default"/>
      </w:rPr>
    </w:lvl>
    <w:lvl w:ilvl="1" w:tplc="5A386AAC">
      <w:start w:val="1"/>
      <w:numFmt w:val="decimal"/>
      <w:lvlText w:val="%2."/>
      <w:lvlJc w:val="left"/>
      <w:pPr>
        <w:tabs>
          <w:tab w:val="num" w:pos="1440"/>
        </w:tabs>
        <w:ind w:left="1440" w:hanging="360"/>
      </w:p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7354F18"/>
    <w:multiLevelType w:val="hybridMultilevel"/>
    <w:tmpl w:val="32D44D3A"/>
    <w:lvl w:ilvl="0" w:tplc="F7AABD46">
      <w:start w:val="1"/>
      <w:numFmt w:val="decimal"/>
      <w:lvlText w:val="%1."/>
      <w:lvlJc w:val="left"/>
      <w:pPr>
        <w:tabs>
          <w:tab w:val="num" w:pos="720"/>
        </w:tabs>
        <w:ind w:left="720" w:hanging="360"/>
      </w:pPr>
    </w:lvl>
    <w:lvl w:ilvl="1" w:tplc="D4A8D178">
      <w:start w:val="1"/>
      <w:numFmt w:val="decimal"/>
      <w:lvlText w:val="%2."/>
      <w:lvlJc w:val="left"/>
      <w:pPr>
        <w:tabs>
          <w:tab w:val="num" w:pos="1440"/>
        </w:tabs>
        <w:ind w:left="1440" w:hanging="360"/>
      </w:pPr>
    </w:lvl>
    <w:lvl w:ilvl="2" w:tplc="AA10B0CC">
      <w:start w:val="1"/>
      <w:numFmt w:val="decimal"/>
      <w:lvlText w:val="%3."/>
      <w:lvlJc w:val="left"/>
      <w:pPr>
        <w:tabs>
          <w:tab w:val="num" w:pos="2160"/>
        </w:tabs>
        <w:ind w:left="2160" w:hanging="360"/>
      </w:pPr>
    </w:lvl>
    <w:lvl w:ilvl="3" w:tplc="0276D736">
      <w:start w:val="1"/>
      <w:numFmt w:val="decimal"/>
      <w:lvlText w:val="%4."/>
      <w:lvlJc w:val="left"/>
      <w:pPr>
        <w:tabs>
          <w:tab w:val="num" w:pos="2880"/>
        </w:tabs>
        <w:ind w:left="2880" w:hanging="360"/>
      </w:pPr>
    </w:lvl>
    <w:lvl w:ilvl="4" w:tplc="DAE057CC">
      <w:start w:val="1"/>
      <w:numFmt w:val="decimal"/>
      <w:lvlText w:val="%5."/>
      <w:lvlJc w:val="left"/>
      <w:pPr>
        <w:tabs>
          <w:tab w:val="num" w:pos="3600"/>
        </w:tabs>
        <w:ind w:left="3600" w:hanging="360"/>
      </w:pPr>
    </w:lvl>
    <w:lvl w:ilvl="5" w:tplc="B336979C">
      <w:start w:val="1"/>
      <w:numFmt w:val="decimal"/>
      <w:lvlText w:val="%6."/>
      <w:lvlJc w:val="left"/>
      <w:pPr>
        <w:tabs>
          <w:tab w:val="num" w:pos="4320"/>
        </w:tabs>
        <w:ind w:left="4320" w:hanging="360"/>
      </w:pPr>
    </w:lvl>
    <w:lvl w:ilvl="6" w:tplc="DE668A98">
      <w:start w:val="1"/>
      <w:numFmt w:val="decimal"/>
      <w:lvlText w:val="%7."/>
      <w:lvlJc w:val="left"/>
      <w:pPr>
        <w:tabs>
          <w:tab w:val="num" w:pos="5040"/>
        </w:tabs>
        <w:ind w:left="5040" w:hanging="360"/>
      </w:pPr>
    </w:lvl>
    <w:lvl w:ilvl="7" w:tplc="8646A2A2">
      <w:start w:val="1"/>
      <w:numFmt w:val="decimal"/>
      <w:lvlText w:val="%8."/>
      <w:lvlJc w:val="left"/>
      <w:pPr>
        <w:tabs>
          <w:tab w:val="num" w:pos="5760"/>
        </w:tabs>
        <w:ind w:left="5760" w:hanging="360"/>
      </w:pPr>
    </w:lvl>
    <w:lvl w:ilvl="8" w:tplc="A24A6634">
      <w:start w:val="1"/>
      <w:numFmt w:val="decimal"/>
      <w:lvlText w:val="%9."/>
      <w:lvlJc w:val="left"/>
      <w:pPr>
        <w:tabs>
          <w:tab w:val="num" w:pos="6480"/>
        </w:tabs>
        <w:ind w:left="6480" w:hanging="360"/>
      </w:pPr>
    </w:lvl>
  </w:abstractNum>
  <w:abstractNum w:abstractNumId="2" w15:restartNumberingAfterBreak="0">
    <w:nsid w:val="42F4428B"/>
    <w:multiLevelType w:val="hybridMultilevel"/>
    <w:tmpl w:val="1FCAFCB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4AAC706E"/>
    <w:multiLevelType w:val="hybridMultilevel"/>
    <w:tmpl w:val="AD787A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D987A7F"/>
    <w:multiLevelType w:val="hybridMultilevel"/>
    <w:tmpl w:val="8FAA181C"/>
    <w:lvl w:ilvl="0" w:tplc="5A386AAC">
      <w:start w:val="1"/>
      <w:numFmt w:val="decimal"/>
      <w:lvlText w:val="%1."/>
      <w:lvlJc w:val="left"/>
      <w:pPr>
        <w:tabs>
          <w:tab w:val="num" w:pos="720"/>
        </w:tabs>
        <w:ind w:left="720" w:hanging="360"/>
      </w:pPr>
    </w:lvl>
    <w:lvl w:ilvl="1" w:tplc="C66489A6">
      <w:start w:val="1"/>
      <w:numFmt w:val="decimal"/>
      <w:lvlText w:val="%2."/>
      <w:lvlJc w:val="left"/>
      <w:pPr>
        <w:tabs>
          <w:tab w:val="num" w:pos="1211"/>
        </w:tabs>
        <w:ind w:left="1211" w:hanging="360"/>
      </w:pPr>
    </w:lvl>
    <w:lvl w:ilvl="2" w:tplc="4E52EEA8">
      <w:start w:val="1"/>
      <w:numFmt w:val="decimal"/>
      <w:lvlText w:val="%3."/>
      <w:lvlJc w:val="left"/>
      <w:pPr>
        <w:tabs>
          <w:tab w:val="num" w:pos="2160"/>
        </w:tabs>
        <w:ind w:left="2160" w:hanging="360"/>
      </w:pPr>
    </w:lvl>
    <w:lvl w:ilvl="3" w:tplc="270C3D30">
      <w:start w:val="1"/>
      <w:numFmt w:val="decimal"/>
      <w:lvlText w:val="%4."/>
      <w:lvlJc w:val="left"/>
      <w:pPr>
        <w:tabs>
          <w:tab w:val="num" w:pos="2880"/>
        </w:tabs>
        <w:ind w:left="2880" w:hanging="360"/>
      </w:pPr>
    </w:lvl>
    <w:lvl w:ilvl="4" w:tplc="A63A90F2">
      <w:start w:val="1"/>
      <w:numFmt w:val="decimal"/>
      <w:lvlText w:val="%5."/>
      <w:lvlJc w:val="left"/>
      <w:pPr>
        <w:tabs>
          <w:tab w:val="num" w:pos="3600"/>
        </w:tabs>
        <w:ind w:left="3600" w:hanging="360"/>
      </w:pPr>
    </w:lvl>
    <w:lvl w:ilvl="5" w:tplc="2E8AB3E4">
      <w:start w:val="1"/>
      <w:numFmt w:val="decimal"/>
      <w:lvlText w:val="%6."/>
      <w:lvlJc w:val="left"/>
      <w:pPr>
        <w:tabs>
          <w:tab w:val="num" w:pos="4320"/>
        </w:tabs>
        <w:ind w:left="4320" w:hanging="360"/>
      </w:pPr>
    </w:lvl>
    <w:lvl w:ilvl="6" w:tplc="DD362142">
      <w:start w:val="1"/>
      <w:numFmt w:val="decimal"/>
      <w:lvlText w:val="%7."/>
      <w:lvlJc w:val="left"/>
      <w:pPr>
        <w:tabs>
          <w:tab w:val="num" w:pos="5040"/>
        </w:tabs>
        <w:ind w:left="5040" w:hanging="360"/>
      </w:pPr>
    </w:lvl>
    <w:lvl w:ilvl="7" w:tplc="3BE059CC">
      <w:start w:val="1"/>
      <w:numFmt w:val="decimal"/>
      <w:lvlText w:val="%8."/>
      <w:lvlJc w:val="left"/>
      <w:pPr>
        <w:tabs>
          <w:tab w:val="num" w:pos="5760"/>
        </w:tabs>
        <w:ind w:left="5760" w:hanging="360"/>
      </w:pPr>
    </w:lvl>
    <w:lvl w:ilvl="8" w:tplc="4D901D94">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91"/>
    <w:rsid w:val="00113091"/>
    <w:rsid w:val="00E613C2"/>
    <w:rsid w:val="00EA36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764D"/>
  <w15:chartTrackingRefBased/>
  <w15:docId w15:val="{6C325520-EA9F-418D-A69D-EC03F783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91"/>
    <w:pPr>
      <w:spacing w:after="0" w:line="240" w:lineRule="auto"/>
    </w:pPr>
    <w:rPr>
      <w:rFonts w:ascii="Times New Roman" w:eastAsia="Times New Roman" w:hAnsi="Times New Roman" w:cs="Times New Roman"/>
      <w:sz w:val="20"/>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113091"/>
    <w:rPr>
      <w:color w:val="0000FF"/>
      <w:u w:val="single"/>
    </w:rPr>
  </w:style>
  <w:style w:type="paragraph" w:styleId="StandardWeb">
    <w:name w:val="Normal (Web)"/>
    <w:basedOn w:val="Normal"/>
    <w:semiHidden/>
    <w:unhideWhenUsed/>
    <w:rsid w:val="00113091"/>
    <w:pPr>
      <w:spacing w:before="100" w:beforeAutospacing="1" w:after="100" w:afterAutospacing="1"/>
    </w:pPr>
    <w:rPr>
      <w:sz w:val="24"/>
      <w:szCs w:val="24"/>
      <w:lang w:val="hr-HR"/>
    </w:rPr>
  </w:style>
  <w:style w:type="paragraph" w:styleId="Naslov">
    <w:name w:val="Title"/>
    <w:basedOn w:val="Normal"/>
    <w:link w:val="NaslovChar"/>
    <w:qFormat/>
    <w:rsid w:val="00113091"/>
    <w:pPr>
      <w:jc w:val="center"/>
    </w:pPr>
    <w:rPr>
      <w:b/>
      <w:bCs/>
      <w:sz w:val="24"/>
      <w:szCs w:val="24"/>
      <w:lang w:val="hr-HR"/>
    </w:rPr>
  </w:style>
  <w:style w:type="character" w:customStyle="1" w:styleId="NaslovChar">
    <w:name w:val="Naslov Char"/>
    <w:basedOn w:val="Zadanifontodlomka"/>
    <w:link w:val="Naslov"/>
    <w:rsid w:val="00113091"/>
    <w:rPr>
      <w:rFonts w:ascii="Times New Roman" w:eastAsia="Times New Roman" w:hAnsi="Times New Roman" w:cs="Times New Roman"/>
      <w:b/>
      <w:bCs/>
      <w:sz w:val="24"/>
      <w:szCs w:val="24"/>
      <w:lang w:eastAsia="hr-HR"/>
    </w:rPr>
  </w:style>
  <w:style w:type="paragraph" w:styleId="Tijeloteksta">
    <w:name w:val="Body Text"/>
    <w:basedOn w:val="Normal"/>
    <w:link w:val="TijelotekstaChar"/>
    <w:semiHidden/>
    <w:unhideWhenUsed/>
    <w:rsid w:val="00113091"/>
    <w:rPr>
      <w:rFonts w:ascii="Arial" w:hAnsi="Arial"/>
      <w:sz w:val="28"/>
      <w:lang w:val="hr-HR"/>
    </w:rPr>
  </w:style>
  <w:style w:type="character" w:customStyle="1" w:styleId="TijelotekstaChar">
    <w:name w:val="Tijelo teksta Char"/>
    <w:basedOn w:val="Zadanifontodlomka"/>
    <w:link w:val="Tijeloteksta"/>
    <w:semiHidden/>
    <w:rsid w:val="00113091"/>
    <w:rPr>
      <w:rFonts w:ascii="Arial" w:eastAsia="Times New Roman" w:hAnsi="Arial" w:cs="Times New Roman"/>
      <w:sz w:val="28"/>
      <w:szCs w:val="20"/>
      <w:lang w:eastAsia="hr-HR"/>
    </w:rPr>
  </w:style>
  <w:style w:type="paragraph" w:styleId="Tijeloteksta2">
    <w:name w:val="Body Text 2"/>
    <w:basedOn w:val="Normal"/>
    <w:link w:val="Tijeloteksta2Char"/>
    <w:semiHidden/>
    <w:unhideWhenUsed/>
    <w:rsid w:val="00113091"/>
    <w:rPr>
      <w:rFonts w:ascii="Arial" w:hAnsi="Arial"/>
      <w:b/>
      <w:sz w:val="28"/>
      <w:lang w:val="hr-HR"/>
    </w:rPr>
  </w:style>
  <w:style w:type="character" w:customStyle="1" w:styleId="Tijeloteksta2Char">
    <w:name w:val="Tijelo teksta 2 Char"/>
    <w:basedOn w:val="Zadanifontodlomka"/>
    <w:link w:val="Tijeloteksta2"/>
    <w:semiHidden/>
    <w:rsid w:val="00113091"/>
    <w:rPr>
      <w:rFonts w:ascii="Arial" w:eastAsia="Times New Roman" w:hAnsi="Arial" w:cs="Times New Roman"/>
      <w:b/>
      <w:sz w:val="28"/>
      <w:szCs w:val="20"/>
      <w:lang w:eastAsia="hr-HR"/>
    </w:rPr>
  </w:style>
  <w:style w:type="paragraph" w:customStyle="1" w:styleId="ListParagraph">
    <w:name w:val="List Paragraph"/>
    <w:basedOn w:val="Normal"/>
    <w:uiPriority w:val="34"/>
    <w:qFormat/>
    <w:rsid w:val="0011309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ostrog@os-ostrog.hr" TargetMode="External"/><Relationship Id="rId5" Type="http://schemas.openxmlformats.org/officeDocument/2006/relationships/hyperlink" Target="http://os-ostrog-kastelluksic.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1338</Words>
  <Characters>7629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Ankica</dc:creator>
  <cp:keywords/>
  <dc:description/>
  <cp:lastModifiedBy>Ankica</cp:lastModifiedBy>
  <cp:revision>2</cp:revision>
  <dcterms:created xsi:type="dcterms:W3CDTF">2020-01-20T10:40:00Z</dcterms:created>
  <dcterms:modified xsi:type="dcterms:W3CDTF">2020-01-20T10:43:00Z</dcterms:modified>
</cp:coreProperties>
</file>